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1D" w:rsidRDefault="00F97C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97C1D" w:rsidRDefault="00F97C1D">
      <w:pPr>
        <w:pStyle w:val="ConsPlusNormal"/>
        <w:jc w:val="both"/>
        <w:outlineLvl w:val="0"/>
      </w:pPr>
    </w:p>
    <w:p w:rsidR="00F97C1D" w:rsidRDefault="00F97C1D">
      <w:pPr>
        <w:pStyle w:val="ConsPlusNormal"/>
        <w:outlineLvl w:val="0"/>
      </w:pPr>
      <w:r>
        <w:t>Зарегистрировано в Минюсте России 9 апреля 2018 г. N 50672</w:t>
      </w:r>
    </w:p>
    <w:p w:rsidR="00F97C1D" w:rsidRDefault="00F97C1D">
      <w:pPr>
        <w:pStyle w:val="ConsPlusNormal"/>
        <w:pBdr>
          <w:top w:val="single" w:sz="6" w:space="0" w:color="auto"/>
        </w:pBdr>
        <w:spacing w:before="100" w:after="100"/>
        <w:jc w:val="both"/>
        <w:rPr>
          <w:sz w:val="2"/>
          <w:szCs w:val="2"/>
        </w:rPr>
      </w:pPr>
    </w:p>
    <w:p w:rsidR="00F97C1D" w:rsidRDefault="00F97C1D">
      <w:pPr>
        <w:pStyle w:val="ConsPlusNormal"/>
        <w:jc w:val="both"/>
      </w:pPr>
    </w:p>
    <w:p w:rsidR="00F97C1D" w:rsidRDefault="00F97C1D">
      <w:pPr>
        <w:pStyle w:val="ConsPlusTitle"/>
        <w:jc w:val="center"/>
      </w:pPr>
      <w:r>
        <w:t>МИНИСТЕРСТВО ЗДРАВООХРАНЕНИЯ РОССИЙСКОЙ ФЕДЕРАЦИИ</w:t>
      </w:r>
    </w:p>
    <w:p w:rsidR="00F97C1D" w:rsidRDefault="00F97C1D">
      <w:pPr>
        <w:pStyle w:val="ConsPlusTitle"/>
        <w:jc w:val="both"/>
      </w:pPr>
    </w:p>
    <w:p w:rsidR="00F97C1D" w:rsidRDefault="00F97C1D">
      <w:pPr>
        <w:pStyle w:val="ConsPlusTitle"/>
        <w:jc w:val="center"/>
      </w:pPr>
      <w:r>
        <w:t>ПРИКАЗ</w:t>
      </w:r>
    </w:p>
    <w:p w:rsidR="00F97C1D" w:rsidRDefault="00F97C1D">
      <w:pPr>
        <w:pStyle w:val="ConsPlusTitle"/>
        <w:jc w:val="center"/>
      </w:pPr>
      <w:r>
        <w:t>от 19 января 2018 г. N 20н</w:t>
      </w:r>
    </w:p>
    <w:p w:rsidR="00F97C1D" w:rsidRDefault="00F97C1D">
      <w:pPr>
        <w:pStyle w:val="ConsPlusTitle"/>
        <w:jc w:val="both"/>
      </w:pPr>
    </w:p>
    <w:p w:rsidR="00F97C1D" w:rsidRDefault="00F97C1D">
      <w:pPr>
        <w:pStyle w:val="ConsPlusTitle"/>
        <w:jc w:val="center"/>
      </w:pPr>
      <w:r>
        <w:t>ОБ УТВЕРЖДЕНИИ АДМИНИСТРАТИВНОГО РЕГЛАМЕНТА</w:t>
      </w:r>
    </w:p>
    <w:p w:rsidR="00F97C1D" w:rsidRDefault="00F97C1D">
      <w:pPr>
        <w:pStyle w:val="ConsPlusTitle"/>
        <w:jc w:val="center"/>
      </w:pPr>
      <w:r>
        <w:t>МИНИСТЕРСТВА ЗДРАВООХРАНЕНИЯ РОССИЙСКОЙ ФЕДЕРАЦИИ</w:t>
      </w:r>
    </w:p>
    <w:p w:rsidR="00F97C1D" w:rsidRDefault="00F97C1D">
      <w:pPr>
        <w:pStyle w:val="ConsPlusTitle"/>
        <w:jc w:val="center"/>
      </w:pPr>
      <w:r>
        <w:t>ПО ПРЕДОСТАВЛЕНИЮ ГОСУДАРСТВЕННОЙ УСЛУГИ ПО ВЫДАЧЕ</w:t>
      </w:r>
    </w:p>
    <w:p w:rsidR="00F97C1D" w:rsidRDefault="00F97C1D">
      <w:pPr>
        <w:pStyle w:val="ConsPlusTitle"/>
        <w:jc w:val="center"/>
      </w:pPr>
      <w:r>
        <w:t>РАЗРЕШЕНИЯ НА ПРОВЕДЕНИЕ КЛИНИЧЕСКОГО ИССЛЕДОВАНИЯ</w:t>
      </w:r>
    </w:p>
    <w:p w:rsidR="00F97C1D" w:rsidRDefault="00F97C1D">
      <w:pPr>
        <w:pStyle w:val="ConsPlusTitle"/>
        <w:jc w:val="center"/>
      </w:pPr>
      <w:r>
        <w:t>ЛЕКАРСТВЕННОГО ПРЕПАРАТА ДЛЯ МЕДИЦИНСКОГО ПРИМЕНЕНИЯ</w:t>
      </w:r>
    </w:p>
    <w:p w:rsidR="00F97C1D" w:rsidRDefault="00F97C1D">
      <w:pPr>
        <w:pStyle w:val="ConsPlusNormal"/>
        <w:jc w:val="both"/>
      </w:pPr>
    </w:p>
    <w:p w:rsidR="00F97C1D" w:rsidRDefault="00F97C1D">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6961, 7009; 2014, N 26, ст. 3366; N 30, ст. 4264; 2015, N 1, ст. 67, 72; 2015, N 10, ст. 1393; N 29, ст. 4342, 4376; 2016, N 7, ст. 916; N 27, ст. 4293, 4294; 2017, N 1, ст. 12),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F97C1D" w:rsidRDefault="00F97C1D">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w:t>
      </w:r>
    </w:p>
    <w:p w:rsidR="00F97C1D" w:rsidRDefault="00F97C1D">
      <w:pPr>
        <w:pStyle w:val="ConsPlusNormal"/>
        <w:spacing w:before="220"/>
        <w:ind w:firstLine="540"/>
        <w:jc w:val="both"/>
      </w:pPr>
      <w:r>
        <w:t>2. Признать утратившими силу:</w:t>
      </w:r>
    </w:p>
    <w:p w:rsidR="00F97C1D" w:rsidRDefault="0071714C">
      <w:pPr>
        <w:pStyle w:val="ConsPlusNormal"/>
        <w:spacing w:before="220"/>
        <w:ind w:firstLine="540"/>
        <w:jc w:val="both"/>
      </w:pPr>
      <w:hyperlink r:id="rId8" w:history="1">
        <w:r w:rsidR="00F97C1D">
          <w:rPr>
            <w:color w:val="0000FF"/>
          </w:rPr>
          <w:t>приказ</w:t>
        </w:r>
      </w:hyperlink>
      <w:r w:rsidR="00F97C1D">
        <w:t xml:space="preserve"> Министерства здравоохранения и социального развития Российской Федерации от 26 августа 2010 г. N 748н "Об утверждении порядка выдачи разрешения на проведение клинического исследования лекарственного препарата для медицинского применения" (зарегистрирован Министерством юстиции Российской Федерации 31 августа 2010 г., регистрационный N 18317);</w:t>
      </w:r>
    </w:p>
    <w:p w:rsidR="00F97C1D" w:rsidRDefault="0071714C">
      <w:pPr>
        <w:pStyle w:val="ConsPlusNormal"/>
        <w:spacing w:before="220"/>
        <w:ind w:firstLine="540"/>
        <w:jc w:val="both"/>
      </w:pPr>
      <w:hyperlink r:id="rId9" w:history="1">
        <w:r w:rsidR="00F97C1D">
          <w:rPr>
            <w:color w:val="0000FF"/>
          </w:rPr>
          <w:t>приказ</w:t>
        </w:r>
      </w:hyperlink>
      <w:r w:rsidR="00F97C1D">
        <w:t xml:space="preserve"> Министерства здравоохранения Российской Федерации от 13 марта 2015 г. N 111н "О внесении изменений в порядок выдачи разрешения на проведение клинического исследования лекарственного препарата для медицинского применения, утвержденный приказом Министерства здравоохранения и социального развития Российской Федерации от 26 августа 2010 г. N 748н" (зарегистрирован Министерством юстиции Российской Федерации 20 апреля 2015 г., регистрационный N 36922).</w:t>
      </w:r>
    </w:p>
    <w:p w:rsidR="00F97C1D" w:rsidRDefault="00F97C1D">
      <w:pPr>
        <w:pStyle w:val="ConsPlusNormal"/>
        <w:jc w:val="both"/>
      </w:pPr>
    </w:p>
    <w:p w:rsidR="00F97C1D" w:rsidRDefault="00F97C1D">
      <w:pPr>
        <w:pStyle w:val="ConsPlusNormal"/>
        <w:jc w:val="right"/>
      </w:pPr>
      <w:r>
        <w:t>Министр</w:t>
      </w:r>
    </w:p>
    <w:p w:rsidR="00F97C1D" w:rsidRDefault="00F97C1D">
      <w:pPr>
        <w:pStyle w:val="ConsPlusNormal"/>
        <w:jc w:val="right"/>
      </w:pPr>
      <w:r>
        <w:t>В.И.СКВОРЦОВА</w:t>
      </w: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right"/>
        <w:outlineLvl w:val="0"/>
      </w:pPr>
      <w:r>
        <w:t>Утвержден</w:t>
      </w:r>
    </w:p>
    <w:p w:rsidR="00F97C1D" w:rsidRDefault="00F97C1D">
      <w:pPr>
        <w:pStyle w:val="ConsPlusNormal"/>
        <w:jc w:val="right"/>
      </w:pPr>
      <w:r>
        <w:lastRenderedPageBreak/>
        <w:t>приказом 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Title"/>
        <w:jc w:val="center"/>
      </w:pPr>
      <w:bookmarkStart w:id="1" w:name="P33"/>
      <w:bookmarkEnd w:id="1"/>
      <w:r>
        <w:t>АДМИНИСТРАТИВНЫЙ РЕГЛАМЕНТ</w:t>
      </w:r>
    </w:p>
    <w:p w:rsidR="00F97C1D" w:rsidRDefault="00F97C1D">
      <w:pPr>
        <w:pStyle w:val="ConsPlusTitle"/>
        <w:jc w:val="center"/>
      </w:pPr>
      <w:r>
        <w:t>МИНИСТЕРСТВА ЗДРАВООХРАНЕНИЯ РОССИЙСКОЙ ФЕДЕРАЦИИ</w:t>
      </w:r>
    </w:p>
    <w:p w:rsidR="00F97C1D" w:rsidRDefault="00F97C1D">
      <w:pPr>
        <w:pStyle w:val="ConsPlusTitle"/>
        <w:jc w:val="center"/>
      </w:pPr>
      <w:r>
        <w:t>ПО ПРЕДОСТАВЛЕНИЮ ГОСУДАРСТВЕННОЙ УСЛУГИ ПО ВЫДАЧЕ</w:t>
      </w:r>
    </w:p>
    <w:p w:rsidR="00F97C1D" w:rsidRDefault="00F97C1D">
      <w:pPr>
        <w:pStyle w:val="ConsPlusTitle"/>
        <w:jc w:val="center"/>
      </w:pPr>
      <w:r>
        <w:t>РАЗРЕШЕНИЯ НА ПРОВЕДЕНИЕ КЛИНИЧЕСКОГО ИССЛЕДОВАНИЯ</w:t>
      </w:r>
    </w:p>
    <w:p w:rsidR="00F97C1D" w:rsidRDefault="00F97C1D">
      <w:pPr>
        <w:pStyle w:val="ConsPlusTitle"/>
        <w:jc w:val="center"/>
      </w:pPr>
      <w:r>
        <w:t>ЛЕКАРСТВЕННОГО ПРЕПАРАТА ДЛЯ МЕДИЦИНСКОГО ПРИМЕНЕНИЯ</w:t>
      </w:r>
    </w:p>
    <w:p w:rsidR="00F97C1D" w:rsidRDefault="00F97C1D">
      <w:pPr>
        <w:pStyle w:val="ConsPlusNormal"/>
        <w:jc w:val="both"/>
      </w:pPr>
    </w:p>
    <w:p w:rsidR="00F97C1D" w:rsidRDefault="00F97C1D">
      <w:pPr>
        <w:pStyle w:val="ConsPlusTitle"/>
        <w:jc w:val="center"/>
        <w:outlineLvl w:val="1"/>
      </w:pPr>
      <w:r>
        <w:t>I. Общие положения</w:t>
      </w:r>
    </w:p>
    <w:p w:rsidR="00F97C1D" w:rsidRDefault="00F97C1D">
      <w:pPr>
        <w:pStyle w:val="ConsPlusNormal"/>
        <w:jc w:val="both"/>
      </w:pPr>
    </w:p>
    <w:p w:rsidR="00F97C1D" w:rsidRDefault="00F97C1D">
      <w:pPr>
        <w:pStyle w:val="ConsPlusTitle"/>
        <w:jc w:val="center"/>
        <w:outlineLvl w:val="2"/>
      </w:pPr>
      <w:r>
        <w:t>Предмет регулирования регламента</w:t>
      </w:r>
    </w:p>
    <w:p w:rsidR="00F97C1D" w:rsidRDefault="00F97C1D">
      <w:pPr>
        <w:pStyle w:val="ConsPlusNormal"/>
        <w:jc w:val="both"/>
      </w:pPr>
    </w:p>
    <w:p w:rsidR="00F97C1D" w:rsidRDefault="00F97C1D">
      <w:pPr>
        <w:pStyle w:val="ConsPlusNormal"/>
        <w:ind w:firstLine="540"/>
        <w:jc w:val="both"/>
      </w:pPr>
      <w:bookmarkStart w:id="2" w:name="P43"/>
      <w:bookmarkEnd w:id="2"/>
      <w:r>
        <w:t xml:space="preserve">1. Административный регламент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 (далее соответственно - Министерство, лекарственный препарат) устанавливает сроки и последовательность административных процедур (действий) Министерства,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0" w:history="1">
        <w:r>
          <w:rPr>
            <w:color w:val="0000FF"/>
          </w:rPr>
          <w:t>закона</w:t>
        </w:r>
      </w:hyperlink>
      <w:r>
        <w:t xml:space="preserve"> от 27 июля 2010 г. N 210-ФЗ "Об организации предоставления государственных и муниципальных услуг" &lt;1&gt;, а также порядок взаимодействия между структурными подразделениями Министерства, его должностными лицами, взаимодействия Министерства с заявителями, иными органами государственной власти при предоставлении государственной услуги (далее - Административный регламент, государственная услуга).</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ст. 6961, ст. 7009; 2014; N 26, ст. 3366; N 30, ст. 4264; N 1, ст. 67; N 1, ст. 72; 2015; N 10, ст. 1393; N 29, ст. 4342, ст. 4376; 2016, N 10, ст. 916; N 27, ст. 4293; 4294; 2017, N 1, ст. 12; N 50, ст. 7555.</w:t>
      </w:r>
    </w:p>
    <w:p w:rsidR="00F97C1D" w:rsidRDefault="00F97C1D">
      <w:pPr>
        <w:pStyle w:val="ConsPlusNormal"/>
        <w:jc w:val="both"/>
      </w:pPr>
    </w:p>
    <w:p w:rsidR="00F97C1D" w:rsidRDefault="00F97C1D">
      <w:pPr>
        <w:pStyle w:val="ConsPlusTitle"/>
        <w:jc w:val="center"/>
        <w:outlineLvl w:val="2"/>
      </w:pPr>
      <w:r>
        <w:t>Круг заявителей</w:t>
      </w:r>
    </w:p>
    <w:p w:rsidR="00F97C1D" w:rsidRDefault="00F97C1D">
      <w:pPr>
        <w:pStyle w:val="ConsPlusNormal"/>
        <w:jc w:val="both"/>
      </w:pPr>
    </w:p>
    <w:p w:rsidR="00F97C1D" w:rsidRDefault="00F97C1D">
      <w:pPr>
        <w:pStyle w:val="ConsPlusNormal"/>
        <w:ind w:firstLine="540"/>
        <w:jc w:val="both"/>
      </w:pPr>
      <w:r>
        <w:t>2. Заявителями на предоставление государственной услуги (далее - заявители) являются:</w:t>
      </w:r>
    </w:p>
    <w:p w:rsidR="00F97C1D" w:rsidRDefault="00F97C1D">
      <w:pPr>
        <w:pStyle w:val="ConsPlusNormal"/>
        <w:spacing w:before="220"/>
        <w:ind w:firstLine="540"/>
        <w:jc w:val="both"/>
      </w:pPr>
      <w:r>
        <w:t>1) разработчик лекарственного препарата или уполномоченное им лицо;</w:t>
      </w:r>
    </w:p>
    <w:p w:rsidR="00F97C1D" w:rsidRDefault="00F97C1D">
      <w:pPr>
        <w:pStyle w:val="ConsPlusNormal"/>
        <w:spacing w:before="220"/>
        <w:ind w:firstLine="540"/>
        <w:jc w:val="both"/>
      </w:pPr>
      <w:r>
        <w:t>2) образовательные учреждения высшего профессионального образования и (или) образовательные учреждения дополнительного профессионального образования;</w:t>
      </w:r>
    </w:p>
    <w:p w:rsidR="00F97C1D" w:rsidRDefault="00F97C1D">
      <w:pPr>
        <w:pStyle w:val="ConsPlusNormal"/>
        <w:spacing w:before="220"/>
        <w:ind w:firstLine="540"/>
        <w:jc w:val="both"/>
      </w:pPr>
      <w:r>
        <w:t>3) научно-исследовательские организации.</w:t>
      </w:r>
    </w:p>
    <w:p w:rsidR="00F97C1D" w:rsidRDefault="00F97C1D">
      <w:pPr>
        <w:pStyle w:val="ConsPlusNormal"/>
        <w:jc w:val="both"/>
      </w:pPr>
    </w:p>
    <w:p w:rsidR="00F97C1D" w:rsidRDefault="00F97C1D">
      <w:pPr>
        <w:pStyle w:val="ConsPlusTitle"/>
        <w:jc w:val="center"/>
        <w:outlineLvl w:val="2"/>
      </w:pPr>
      <w:r>
        <w:t>Требования к порядку информирования о предоставлении</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bookmarkStart w:id="3" w:name="P57"/>
      <w:bookmarkEnd w:id="3"/>
      <w:r>
        <w:t>3. Информирование о порядке предоставления государственной услуги осуществляется:</w:t>
      </w:r>
    </w:p>
    <w:p w:rsidR="00F97C1D" w:rsidRDefault="00F97C1D">
      <w:pPr>
        <w:pStyle w:val="ConsPlusNormal"/>
        <w:spacing w:before="220"/>
        <w:ind w:firstLine="540"/>
        <w:jc w:val="both"/>
      </w:pPr>
      <w:r>
        <w:t>1) посредством размещения информации, в том числе о графике приема заявителей и номерах телефонов для справок (консультаций), на официальном сайте Министерства в информационно-телекоммуникационной сети "Интернет" www.rosminzdrav.ru (далее - официальный сайт Министерства);</w:t>
      </w:r>
    </w:p>
    <w:p w:rsidR="00F97C1D" w:rsidRDefault="00F97C1D">
      <w:pPr>
        <w:pStyle w:val="ConsPlusNormal"/>
        <w:spacing w:before="220"/>
        <w:ind w:firstLine="540"/>
        <w:jc w:val="both"/>
      </w:pPr>
      <w:r>
        <w:lastRenderedPageBreak/>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97C1D" w:rsidRDefault="00F97C1D">
      <w:pPr>
        <w:pStyle w:val="ConsPlusNormal"/>
        <w:spacing w:before="220"/>
        <w:ind w:firstLine="540"/>
        <w:jc w:val="both"/>
      </w:pPr>
      <w:r>
        <w:t>3) по номерам телефонов для справок;</w:t>
      </w:r>
    </w:p>
    <w:p w:rsidR="00F97C1D" w:rsidRDefault="00F97C1D">
      <w:pPr>
        <w:pStyle w:val="ConsPlusNormal"/>
        <w:spacing w:before="220"/>
        <w:ind w:firstLine="540"/>
        <w:jc w:val="both"/>
      </w:pPr>
      <w:r>
        <w:t>4) в средствах массовой информации.</w:t>
      </w:r>
    </w:p>
    <w:p w:rsidR="00F97C1D" w:rsidRDefault="00F97C1D">
      <w:pPr>
        <w:pStyle w:val="ConsPlusNormal"/>
        <w:spacing w:before="220"/>
        <w:ind w:firstLine="540"/>
        <w:jc w:val="both"/>
      </w:pPr>
      <w:r>
        <w:t>4. Информирование о порядке предоставления государственной услуги производится Министерством по адресу:</w:t>
      </w:r>
    </w:p>
    <w:p w:rsidR="00F97C1D" w:rsidRDefault="00F97C1D">
      <w:pPr>
        <w:pStyle w:val="ConsPlusNormal"/>
        <w:spacing w:before="220"/>
        <w:ind w:firstLine="540"/>
        <w:jc w:val="both"/>
      </w:pPr>
      <w:r>
        <w:t>127994, Москва, Рахмановский пер., д. 3.</w:t>
      </w:r>
    </w:p>
    <w:p w:rsidR="00F97C1D" w:rsidRDefault="00F97C1D">
      <w:pPr>
        <w:pStyle w:val="ConsPlusNormal"/>
        <w:spacing w:before="220"/>
        <w:ind w:firstLine="540"/>
        <w:jc w:val="both"/>
      </w:pPr>
      <w:r>
        <w:t>Время работы: в будние дни с 9 - 00 часов до 18 - 00 часов (пятница с 9 - 00 часов до 16 часов 45 минут). Обеденный перерыв с 12 - 00 часов до 12 часов 45 минут.</w:t>
      </w:r>
    </w:p>
    <w:p w:rsidR="00F97C1D" w:rsidRDefault="00F97C1D">
      <w:pPr>
        <w:pStyle w:val="ConsPlusNormal"/>
        <w:spacing w:before="220"/>
        <w:ind w:firstLine="540"/>
        <w:jc w:val="both"/>
      </w:pPr>
      <w:r>
        <w:t>Телефон для справок: +7 (495) 627-24-00.</w:t>
      </w:r>
    </w:p>
    <w:p w:rsidR="00F97C1D" w:rsidRDefault="00F97C1D">
      <w:pPr>
        <w:pStyle w:val="ConsPlusNormal"/>
        <w:spacing w:before="220"/>
        <w:ind w:firstLine="540"/>
        <w:jc w:val="both"/>
      </w:pPr>
      <w:r>
        <w:t>Телефон отдела клинических исследований лекарственных препаратов Департамента государственного регулирования обращения лекарственных средств: +7 (495) 627-24-00, доб. 2010, 2011, 2012, 2013.</w:t>
      </w:r>
    </w:p>
    <w:p w:rsidR="00F97C1D" w:rsidRDefault="00F97C1D">
      <w:pPr>
        <w:pStyle w:val="ConsPlusNormal"/>
        <w:spacing w:before="220"/>
        <w:ind w:firstLine="540"/>
        <w:jc w:val="both"/>
      </w:pPr>
      <w:r>
        <w:t>5. Заявление с приложением документов в электронной форме может быть направлено через официальный сайт Министерства через портал по ведению государственного реестра лекарственных средств: http:grls.rosminzdrav.ru или через Единый портал.</w:t>
      </w:r>
    </w:p>
    <w:p w:rsidR="00F97C1D" w:rsidRDefault="00F97C1D">
      <w:pPr>
        <w:pStyle w:val="ConsPlusNormal"/>
        <w:spacing w:before="220"/>
        <w:ind w:firstLine="540"/>
        <w:jc w:val="both"/>
      </w:pPr>
      <w:r>
        <w:t>Формы заявлений и документов, оформляемых непосредственно заявителями и представляемых в Министерство для получения государственной услуги в электронном виде, должны быть доступны для копирования и заполнения в электронном виде на официальном сайте Министерства, Едином портале.</w:t>
      </w:r>
    </w:p>
    <w:p w:rsidR="00F97C1D" w:rsidRDefault="00F97C1D">
      <w:pPr>
        <w:pStyle w:val="ConsPlusNormal"/>
        <w:spacing w:before="220"/>
        <w:ind w:firstLine="540"/>
        <w:jc w:val="both"/>
      </w:pPr>
      <w:r>
        <w:t>При предоставлении государственной услуги посредством Единого портала заявителю обеспечивается:</w:t>
      </w:r>
    </w:p>
    <w:p w:rsidR="00F97C1D" w:rsidRDefault="00F97C1D">
      <w:pPr>
        <w:pStyle w:val="ConsPlusNormal"/>
        <w:spacing w:before="220"/>
        <w:ind w:firstLine="540"/>
        <w:jc w:val="both"/>
      </w:pPr>
      <w:r>
        <w:t>1) получение информации о порядке и сроках предоставления услуги;</w:t>
      </w:r>
    </w:p>
    <w:p w:rsidR="00F97C1D" w:rsidRDefault="00F97C1D">
      <w:pPr>
        <w:pStyle w:val="ConsPlusNormal"/>
        <w:spacing w:before="220"/>
        <w:ind w:firstLine="540"/>
        <w:jc w:val="both"/>
      </w:pPr>
      <w: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w:t>
      </w:r>
    </w:p>
    <w:p w:rsidR="00F97C1D" w:rsidRDefault="00F97C1D">
      <w:pPr>
        <w:pStyle w:val="ConsPlusNormal"/>
        <w:spacing w:before="220"/>
        <w:ind w:firstLine="540"/>
        <w:jc w:val="both"/>
      </w:pPr>
      <w:r>
        <w:t>3) формирование запроса;</w:t>
      </w:r>
    </w:p>
    <w:p w:rsidR="00F97C1D" w:rsidRDefault="00F97C1D">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F97C1D" w:rsidRDefault="00F97C1D">
      <w:pPr>
        <w:pStyle w:val="ConsPlusNormal"/>
        <w:spacing w:before="220"/>
        <w:ind w:firstLine="540"/>
        <w:jc w:val="both"/>
      </w:pPr>
      <w:r>
        <w:t>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97C1D" w:rsidRDefault="00F97C1D">
      <w:pPr>
        <w:pStyle w:val="ConsPlusNormal"/>
        <w:spacing w:before="220"/>
        <w:ind w:firstLine="540"/>
        <w:jc w:val="both"/>
      </w:pPr>
      <w:r>
        <w:t>6) получение результата предоставления услуги;</w:t>
      </w:r>
    </w:p>
    <w:p w:rsidR="00F97C1D" w:rsidRDefault="00F97C1D">
      <w:pPr>
        <w:pStyle w:val="ConsPlusNormal"/>
        <w:spacing w:before="220"/>
        <w:ind w:firstLine="540"/>
        <w:jc w:val="both"/>
      </w:pPr>
      <w:r>
        <w:t>7) получение сведений о ходе выполнения запроса;</w:t>
      </w:r>
    </w:p>
    <w:p w:rsidR="00F97C1D" w:rsidRDefault="00F97C1D">
      <w:pPr>
        <w:pStyle w:val="ConsPlusNormal"/>
        <w:spacing w:before="220"/>
        <w:ind w:firstLine="540"/>
        <w:jc w:val="both"/>
      </w:pPr>
      <w:r>
        <w:t>8) осуществление оценки качества предоставления услуги;</w:t>
      </w:r>
    </w:p>
    <w:p w:rsidR="00F97C1D" w:rsidRDefault="00F97C1D">
      <w:pPr>
        <w:pStyle w:val="ConsPlusNormal"/>
        <w:spacing w:before="220"/>
        <w:ind w:firstLine="540"/>
        <w:jc w:val="both"/>
      </w:pPr>
      <w: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7C1D" w:rsidRDefault="00F97C1D">
      <w:pPr>
        <w:pStyle w:val="ConsPlusNormal"/>
        <w:spacing w:before="220"/>
        <w:ind w:firstLine="540"/>
        <w:jc w:val="both"/>
      </w:pPr>
      <w:r>
        <w:lastRenderedPageBreak/>
        <w:t>Использование электронной подписи при подаче в Министерство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F97C1D" w:rsidRDefault="00F97C1D">
      <w:pPr>
        <w:pStyle w:val="ConsPlusNormal"/>
        <w:spacing w:before="220"/>
        <w:ind w:firstLine="540"/>
        <w:jc w:val="both"/>
      </w:pPr>
      <w:r>
        <w:t>6. На информационных стендах Министерства и на официальном сайте Министерства размещаются следующие информационные материалы:</w:t>
      </w:r>
    </w:p>
    <w:p w:rsidR="00F97C1D" w:rsidRDefault="00F97C1D">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F97C1D" w:rsidRDefault="00F97C1D">
      <w:pPr>
        <w:pStyle w:val="ConsPlusNormal"/>
        <w:spacing w:before="220"/>
        <w:ind w:firstLine="540"/>
        <w:jc w:val="both"/>
      </w:pPr>
      <w:r>
        <w:t>2) перечень нормативных правовых актов, регламентирующих предоставление государственной услуги;</w:t>
      </w:r>
    </w:p>
    <w:p w:rsidR="00F97C1D" w:rsidRDefault="00F97C1D">
      <w:pPr>
        <w:pStyle w:val="ConsPlusNormal"/>
        <w:spacing w:before="220"/>
        <w:ind w:firstLine="540"/>
        <w:jc w:val="both"/>
      </w:pPr>
      <w:r>
        <w:t>3) реквизиты для уплаты государственной пошлины за предоставление государственной услуги.</w:t>
      </w:r>
    </w:p>
    <w:p w:rsidR="00F97C1D" w:rsidRDefault="00F97C1D">
      <w:pPr>
        <w:pStyle w:val="ConsPlusNormal"/>
        <w:spacing w:before="220"/>
        <w:ind w:firstLine="540"/>
        <w:jc w:val="both"/>
      </w:pPr>
      <w:r>
        <w:t>7. Сведения, содержащиеся в реестре выданных разрешений на проведение клинических исследований лекарственных препаратов для медицинского применения, размещаются на официальном сайте Министерства.</w:t>
      </w:r>
    </w:p>
    <w:p w:rsidR="00F97C1D" w:rsidRDefault="00F97C1D">
      <w:pPr>
        <w:pStyle w:val="ConsPlusNormal"/>
        <w:jc w:val="both"/>
      </w:pPr>
    </w:p>
    <w:p w:rsidR="00F97C1D" w:rsidRDefault="00F97C1D">
      <w:pPr>
        <w:pStyle w:val="ConsPlusTitle"/>
        <w:jc w:val="center"/>
        <w:outlineLvl w:val="1"/>
      </w:pPr>
      <w:r>
        <w:t>II. Стандарт предоставления государственной услуги</w:t>
      </w:r>
    </w:p>
    <w:p w:rsidR="00F97C1D" w:rsidRDefault="00F97C1D">
      <w:pPr>
        <w:pStyle w:val="ConsPlusNormal"/>
        <w:jc w:val="both"/>
      </w:pPr>
    </w:p>
    <w:p w:rsidR="00F97C1D" w:rsidRDefault="00F97C1D">
      <w:pPr>
        <w:pStyle w:val="ConsPlusTitle"/>
        <w:jc w:val="center"/>
        <w:outlineLvl w:val="2"/>
      </w:pPr>
      <w:r>
        <w:t>Наименование государственной услуги</w:t>
      </w:r>
    </w:p>
    <w:p w:rsidR="00F97C1D" w:rsidRDefault="00F97C1D">
      <w:pPr>
        <w:pStyle w:val="ConsPlusNormal"/>
        <w:jc w:val="both"/>
      </w:pPr>
    </w:p>
    <w:p w:rsidR="00F97C1D" w:rsidRDefault="00F97C1D">
      <w:pPr>
        <w:pStyle w:val="ConsPlusNormal"/>
        <w:ind w:firstLine="540"/>
        <w:jc w:val="both"/>
      </w:pPr>
      <w:r>
        <w:t>8. Государственная услуга по выдаче разрешения на проведение клинического исследования лекарственного препарата для медицинского применения (далее соответственно - клиническое исследование, разрешение на проведение клинического исследования).</w:t>
      </w:r>
    </w:p>
    <w:p w:rsidR="00F97C1D" w:rsidRDefault="00F97C1D">
      <w:pPr>
        <w:pStyle w:val="ConsPlusNormal"/>
        <w:jc w:val="both"/>
      </w:pPr>
    </w:p>
    <w:p w:rsidR="00F97C1D" w:rsidRDefault="00F97C1D">
      <w:pPr>
        <w:pStyle w:val="ConsPlusTitle"/>
        <w:jc w:val="center"/>
        <w:outlineLvl w:val="2"/>
      </w:pPr>
      <w:r>
        <w:t>Наименование федерального органа исполнительной власти,</w:t>
      </w:r>
    </w:p>
    <w:p w:rsidR="00F97C1D" w:rsidRDefault="00F97C1D">
      <w:pPr>
        <w:pStyle w:val="ConsPlusTitle"/>
        <w:jc w:val="center"/>
      </w:pPr>
      <w:r>
        <w:t>предоставляющего государственную услугу</w:t>
      </w:r>
    </w:p>
    <w:p w:rsidR="00F97C1D" w:rsidRDefault="00F97C1D">
      <w:pPr>
        <w:pStyle w:val="ConsPlusNormal"/>
        <w:jc w:val="both"/>
      </w:pPr>
    </w:p>
    <w:p w:rsidR="00F97C1D" w:rsidRDefault="00F97C1D">
      <w:pPr>
        <w:pStyle w:val="ConsPlusNormal"/>
        <w:ind w:firstLine="540"/>
        <w:jc w:val="both"/>
      </w:pPr>
      <w:r>
        <w:t>9. Государственная услуга предоставляется Министерством.</w:t>
      </w:r>
    </w:p>
    <w:p w:rsidR="00F97C1D" w:rsidRDefault="00F97C1D">
      <w:pPr>
        <w:pStyle w:val="ConsPlusNormal"/>
        <w:spacing w:before="220"/>
        <w:ind w:firstLine="540"/>
        <w:jc w:val="both"/>
      </w:pPr>
      <w:r>
        <w:t>При предоставлении государственной услуги Министерство взаимодействует с Министерством промышленности и торговли Российской Федерации (Минпромторг России) и Федеральным казначейством (Казначейство России).</w:t>
      </w:r>
    </w:p>
    <w:p w:rsidR="00F97C1D" w:rsidRDefault="00F97C1D">
      <w:pPr>
        <w:pStyle w:val="ConsPlusNormal"/>
        <w:spacing w:before="220"/>
        <w:ind w:firstLine="540"/>
        <w:jc w:val="both"/>
      </w:pPr>
      <w: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&lt;2&gt;.</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 xml:space="preserve">&lt;2&gt; </w:t>
      </w:r>
      <w:hyperlink r:id="rId12"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N 33, ст. 4382; 2013, N 49, ст. 6421; N 52, ст. 7207; 2014, N 21, ст. 2712; 2015, N 50, ст. 7165; 2015, N 50, ст. 7189; 2016, N 31, ст. 5031; 2016, N 37, ст. 5495; 2017, N 8, ст. 1257; N 32, ст. 5090; N 40, ст. 5843; N 42, ст. 6154).</w:t>
      </w:r>
    </w:p>
    <w:p w:rsidR="00F97C1D" w:rsidRDefault="00F97C1D">
      <w:pPr>
        <w:pStyle w:val="ConsPlusNormal"/>
        <w:jc w:val="both"/>
      </w:pPr>
    </w:p>
    <w:p w:rsidR="00F97C1D" w:rsidRDefault="00F97C1D">
      <w:pPr>
        <w:pStyle w:val="ConsPlusTitle"/>
        <w:jc w:val="center"/>
        <w:outlineLvl w:val="2"/>
      </w:pPr>
      <w:r>
        <w:lastRenderedPageBreak/>
        <w:t>Описание результата предоставления государственной услуги</w:t>
      </w:r>
    </w:p>
    <w:p w:rsidR="00F97C1D" w:rsidRDefault="00F97C1D">
      <w:pPr>
        <w:pStyle w:val="ConsPlusNormal"/>
        <w:jc w:val="both"/>
      </w:pPr>
    </w:p>
    <w:p w:rsidR="00F97C1D" w:rsidRDefault="00F97C1D">
      <w:pPr>
        <w:pStyle w:val="ConsPlusNormal"/>
        <w:ind w:firstLine="540"/>
        <w:jc w:val="both"/>
      </w:pPr>
      <w:r>
        <w:t>10. Результатами предоставления государственной услуги являются:</w:t>
      </w:r>
    </w:p>
    <w:p w:rsidR="00F97C1D" w:rsidRDefault="00F97C1D">
      <w:pPr>
        <w:pStyle w:val="ConsPlusNormal"/>
        <w:spacing w:before="220"/>
        <w:ind w:firstLine="540"/>
        <w:jc w:val="both"/>
      </w:pPr>
      <w:r>
        <w:t>1) направление (вручение) заявителю разрешения на проведение клинического исследования лекарственного препарата;</w:t>
      </w:r>
    </w:p>
    <w:p w:rsidR="00F97C1D" w:rsidRDefault="00F97C1D">
      <w:pPr>
        <w:pStyle w:val="ConsPlusNormal"/>
        <w:spacing w:before="220"/>
        <w:ind w:firstLine="540"/>
        <w:jc w:val="both"/>
      </w:pPr>
      <w:r>
        <w:t>2) направление (вручение) заявителю решения об отказе в выдаче разрешения на проведение клинического исследования лекарственного препарата;</w:t>
      </w:r>
    </w:p>
    <w:p w:rsidR="00F97C1D" w:rsidRDefault="00F97C1D">
      <w:pPr>
        <w:pStyle w:val="ConsPlusNormal"/>
        <w:spacing w:before="220"/>
        <w:ind w:firstLine="540"/>
        <w:jc w:val="both"/>
      </w:pPr>
      <w:r>
        <w:t>3) направление (вручение) заявителю дубликата разрешения на проведение клинического исследования лекарственного препарата.</w:t>
      </w:r>
    </w:p>
    <w:p w:rsidR="00F97C1D" w:rsidRDefault="00F97C1D">
      <w:pPr>
        <w:pStyle w:val="ConsPlusNormal"/>
        <w:jc w:val="both"/>
      </w:pPr>
    </w:p>
    <w:p w:rsidR="00F97C1D" w:rsidRDefault="00F97C1D">
      <w:pPr>
        <w:pStyle w:val="ConsPlusTitle"/>
        <w:jc w:val="center"/>
        <w:outlineLvl w:val="2"/>
      </w:pPr>
      <w:r>
        <w:t>Срок предоставления государственной услуги</w:t>
      </w:r>
    </w:p>
    <w:p w:rsidR="00F97C1D" w:rsidRDefault="00F97C1D">
      <w:pPr>
        <w:pStyle w:val="ConsPlusNormal"/>
        <w:jc w:val="both"/>
      </w:pPr>
    </w:p>
    <w:p w:rsidR="00F97C1D" w:rsidRDefault="00F97C1D">
      <w:pPr>
        <w:pStyle w:val="ConsPlusNormal"/>
        <w:ind w:firstLine="540"/>
        <w:jc w:val="both"/>
      </w:pPr>
      <w:r>
        <w:t xml:space="preserve">11. Срок предоставления государственной услуги не превышает 40 (сорок) рабочих дней с даты поступления в Министерство заявления и документов, указанных в </w:t>
      </w:r>
      <w:hyperlink w:anchor="P148" w:history="1">
        <w:r>
          <w:rPr>
            <w:color w:val="0000FF"/>
          </w:rPr>
          <w:t>пункте 15</w:t>
        </w:r>
      </w:hyperlink>
      <w:r>
        <w:t xml:space="preserve"> Административного регламента.</w:t>
      </w:r>
    </w:p>
    <w:p w:rsidR="00F97C1D" w:rsidRDefault="00F97C1D">
      <w:pPr>
        <w:pStyle w:val="ConsPlusNormal"/>
        <w:spacing w:before="220"/>
        <w:ind w:firstLine="540"/>
        <w:jc w:val="both"/>
      </w:pPr>
      <w:r>
        <w:t xml:space="preserve">12. Выдача заявителю дубликата разрешения на проведение клинического исследования - 10 (десять) рабочих дней со дня поступления в Министерство заявления, указанного в </w:t>
      </w:r>
      <w:hyperlink w:anchor="P163" w:history="1">
        <w:r>
          <w:rPr>
            <w:color w:val="0000FF"/>
          </w:rPr>
          <w:t>пункте 16</w:t>
        </w:r>
      </w:hyperlink>
      <w:r>
        <w:t xml:space="preserve"> Административного регламента.</w:t>
      </w:r>
    </w:p>
    <w:p w:rsidR="00F97C1D" w:rsidRDefault="00F97C1D">
      <w:pPr>
        <w:pStyle w:val="ConsPlusNormal"/>
        <w:spacing w:before="220"/>
        <w:ind w:firstLine="540"/>
        <w:jc w:val="both"/>
      </w:pPr>
      <w:r>
        <w:t xml:space="preserve">13. Срок приостановления предоставления государственной услуги в случае, предусмотренном </w:t>
      </w:r>
      <w:hyperlink w:anchor="P200" w:history="1">
        <w:r>
          <w:rPr>
            <w:color w:val="0000FF"/>
          </w:rPr>
          <w:t>пунктом 22</w:t>
        </w:r>
      </w:hyperlink>
      <w:r>
        <w:t xml:space="preserve"> Административного регламента, не более 106 рабочих дней &lt;3&gt;.</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 xml:space="preserve">&lt;3&gt; </w:t>
      </w:r>
      <w:hyperlink r:id="rId13" w:history="1">
        <w:r>
          <w:rPr>
            <w:color w:val="0000FF"/>
          </w:rPr>
          <w:t>Части 3</w:t>
        </w:r>
      </w:hyperlink>
      <w:r>
        <w:t xml:space="preserve"> и </w:t>
      </w:r>
      <w:hyperlink r:id="rId14" w:history="1">
        <w:r>
          <w:rPr>
            <w:color w:val="0000FF"/>
          </w:rPr>
          <w:t>4 статьи 39</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N 29, ст. 4367; N 29, ст. 4388; N 51, ст. 7245; 2016, N 1, ст. 9; N 23, ст. 3287; N 27, ст. 4238, ст. 4283).</w:t>
      </w:r>
    </w:p>
    <w:p w:rsidR="00F97C1D" w:rsidRDefault="00F97C1D">
      <w:pPr>
        <w:pStyle w:val="ConsPlusNormal"/>
        <w:jc w:val="both"/>
      </w:pPr>
    </w:p>
    <w:p w:rsidR="00F97C1D" w:rsidRDefault="00F97C1D">
      <w:pPr>
        <w:pStyle w:val="ConsPlusTitle"/>
        <w:jc w:val="center"/>
        <w:outlineLvl w:val="2"/>
      </w:pPr>
      <w:r>
        <w:t>Перечень нормативных правовых актов, регулирующих</w:t>
      </w:r>
    </w:p>
    <w:p w:rsidR="00F97C1D" w:rsidRDefault="00F97C1D">
      <w:pPr>
        <w:pStyle w:val="ConsPlusTitle"/>
        <w:jc w:val="center"/>
      </w:pPr>
      <w:r>
        <w:t>отношения, возникающие в связи с предоставлением</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r>
        <w:t>14. Предоставление государственной услуги осуществляется в соответствии со следующими нормативными правовыми актами:</w:t>
      </w:r>
    </w:p>
    <w:p w:rsidR="00F97C1D" w:rsidRDefault="00F97C1D">
      <w:pPr>
        <w:pStyle w:val="ConsPlusNormal"/>
        <w:spacing w:before="220"/>
        <w:ind w:firstLine="540"/>
        <w:jc w:val="both"/>
      </w:pPr>
      <w:r>
        <w:t xml:space="preserve">1) 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ст. 6961, ст. 7009; 2014; N 26, ст. 3366; N 30, ст. 4264; N 1, ст. 67; N 1, ст. 72; 2015; N 10, ст. 1393; N 29, ст. 4342, ст. 4376; 2016, N 10, ст. 916; N 27, ст. 4293; 4294; 2017, N 1, ст. 12; N 50, ст. 7555) (далее - Федеральный закон N 210-ФЗ);</w:t>
      </w:r>
    </w:p>
    <w:p w:rsidR="00F97C1D" w:rsidRDefault="00F97C1D">
      <w:pPr>
        <w:pStyle w:val="ConsPlusNormal"/>
        <w:spacing w:before="220"/>
        <w:ind w:firstLine="540"/>
        <w:jc w:val="both"/>
      </w:pPr>
      <w:r>
        <w:t xml:space="preserve">2) Федеральный </w:t>
      </w:r>
      <w:hyperlink r:id="rId16" w:history="1">
        <w:r>
          <w:rPr>
            <w:color w:val="0000FF"/>
          </w:rPr>
          <w:t>закон</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N 29, ст. 4367; N 29, ст. 4388; N 51, ст. 7245; 2016, N 1, ст. 9; N 23, ст. 3287; N 27, ст. 4238, ст. 4283) </w:t>
      </w:r>
      <w:r>
        <w:lastRenderedPageBreak/>
        <w:t>(далее - Федеральный закон N 61-ФЗ);</w:t>
      </w:r>
    </w:p>
    <w:p w:rsidR="00F97C1D" w:rsidRDefault="00F97C1D">
      <w:pPr>
        <w:pStyle w:val="ConsPlusNormal"/>
        <w:spacing w:before="220"/>
        <w:ind w:firstLine="540"/>
        <w:jc w:val="both"/>
      </w:pPr>
      <w:r>
        <w:t xml:space="preserve">3) Налоговый </w:t>
      </w:r>
      <w:hyperlink r:id="rId17" w:history="1">
        <w:r>
          <w:rPr>
            <w:color w:val="0000FF"/>
          </w:rPr>
          <w:t>кодекс</w:t>
        </w:r>
      </w:hyperlink>
      <w:r>
        <w:t xml:space="preserve"> Российской Федерации (часть вторая) (Собрание законодательства Российской Федерации, 2000, N 32, ст. 3340, 3341; 2001, N 1, ст. 18; N 23, ст. 2289; N 33, ст. 3413, ст. 3421, 3429; N 49, ст. 4554, ст. 4564; N 53, ст. 5015, ст. 5023; 2002, N 1, ст. 4; N 22, ст. 2026; N 30, ст. 3021, ст. 3027, ст. 3033; N 52, ст. 5132, ст. 5138; 2003, N 1, ст. 2, ст. 6, ст. 8; N 19, ст. 1749; N 21, ст. 1958; N 23, ст. 2174; N 26, ст. 2567; N 27, ст. 2700; N 28, ст. 2874, ст. 2879, ст. 2886; N 46, ст. 4435, 4443,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N 41,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52, ст. 6981, ст. 6985; 2014, N 14, ст. 1544; N 16, ст. 1835, ст. 1838; N 19, ст. 2313, ст. 2314; N 23, ст. 2936, ст. 2938; N 26, ст. 3372, ст. 3373, ст. 3393, ст. 3404, N 30, ст. 4222, ст. 4239, ст. 4240, ст. 4245; N 40, ст. 5315, ст. 5316; N 43, ст. 5796, ст. 5799; N 45, ст. 6157, ст. 6159; N 48, ст. 6647, ст. 6648, ст. 6649, ст. 6650, ст. 6657, ст. 6660, ст. 6661, ст. 6662, ст. 6663; 2015, N 1, ст. 5, ст. 15, ст. 16, ст. 17, ст. 18, ст. 30, ст. 32, ст. 33; N 10, ст. 1393, ст. 1402; N 14, ст. 2023; N 24, ст. 3373, ст. 3377; N 27, ст. 3948, ст. 3968, ст. 3969; N 29, ст. 4340, ст. 4358; N 41, ст. 5632; N 48, ст. 6683, ст. 6684, ст. 6685, ст. 6686, ст. 6687, ст. 6688, ст. 6689, ст. 6691, ст. 6692, ст. 6693, ст. 6694; 2016, N 1, ст. 6, ст. 16, ст. 17, 18; N 6, ст. 763; N 7, ст. 907, ст. 920; N 9, ст. 1169; N 10, ст. 1322; N 11, ст. 1480, ст. 1489; N 14, ст. 1902; N 15, ст. 2059; N 15, ст. 2061, ст. 2063, ст. 2064; N 22, ст. 3092, ст. 3098; N 27, ст. 4158, ст. 4161, ст. 4175, ст. 4178, ст. 4179, ст. 4180, ст. 4182);</w:t>
      </w:r>
    </w:p>
    <w:p w:rsidR="00F97C1D" w:rsidRDefault="00F97C1D">
      <w:pPr>
        <w:pStyle w:val="ConsPlusNormal"/>
        <w:spacing w:before="220"/>
        <w:ind w:firstLine="540"/>
        <w:jc w:val="both"/>
      </w:pPr>
      <w:r>
        <w:t xml:space="preserve">4) Федеральный </w:t>
      </w:r>
      <w:hyperlink r:id="rId18" w:history="1">
        <w:r>
          <w:rPr>
            <w:color w:val="0000FF"/>
          </w:rPr>
          <w:t>закон</w:t>
        </w:r>
      </w:hyperlink>
      <w:r>
        <w:t xml:space="preserve"> от 6 апреля 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w:t>
      </w:r>
    </w:p>
    <w:p w:rsidR="00F97C1D" w:rsidRDefault="00F97C1D">
      <w:pPr>
        <w:pStyle w:val="ConsPlusNormal"/>
        <w:spacing w:before="220"/>
        <w:ind w:firstLine="540"/>
        <w:jc w:val="both"/>
      </w:pPr>
      <w:r>
        <w:t xml:space="preserve">5) </w:t>
      </w:r>
      <w:hyperlink r:id="rId19" w:history="1">
        <w:r>
          <w:rPr>
            <w:color w:val="0000FF"/>
          </w:rPr>
          <w:t>постановление</w:t>
        </w:r>
      </w:hyperlink>
      <w:r>
        <w:t xml:space="preserve"> Правительства Российской Федерации от 19 июня 2012 г. N 608 "Об утверждении Положения о Министерстве здравоохранения Российской Федерации" (Собрание законодательства Российской Федерации, 2012, N 26, ст. 3526; 2013, N 16, ст. 1970; N 20, ст. 2477; N </w:t>
      </w:r>
      <w:r>
        <w:lastRenderedPageBreak/>
        <w:t>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w:t>
      </w:r>
    </w:p>
    <w:p w:rsidR="00F97C1D" w:rsidRDefault="00F97C1D">
      <w:pPr>
        <w:pStyle w:val="ConsPlusNormal"/>
        <w:spacing w:before="220"/>
        <w:ind w:firstLine="540"/>
        <w:jc w:val="both"/>
      </w:pPr>
      <w:r>
        <w:t xml:space="preserve">6) </w:t>
      </w:r>
      <w:hyperlink r:id="rId20"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N 45, ст. 5827; 2014, N 12, ст. 1303; N 42, ст. 5746; N 48, ст. 6862; N 48, ст. 6876; N 50, ст. 7113; 2016, N 34, ст. 5243);</w:t>
      </w:r>
    </w:p>
    <w:p w:rsidR="00F97C1D" w:rsidRDefault="00F97C1D">
      <w:pPr>
        <w:pStyle w:val="ConsPlusNormal"/>
        <w:spacing w:before="220"/>
        <w:ind w:firstLine="540"/>
        <w:jc w:val="both"/>
      </w:pPr>
      <w:r>
        <w:t xml:space="preserve">7) </w:t>
      </w:r>
      <w:hyperlink r:id="rId21"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F97C1D" w:rsidRDefault="00F97C1D">
      <w:pPr>
        <w:pStyle w:val="ConsPlusNormal"/>
        <w:spacing w:before="220"/>
        <w:ind w:firstLine="540"/>
        <w:jc w:val="both"/>
      </w:pPr>
      <w:r>
        <w:t xml:space="preserve">8) </w:t>
      </w:r>
      <w:hyperlink r:id="rId2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w:t>
      </w:r>
    </w:p>
    <w:p w:rsidR="00F97C1D" w:rsidRDefault="00F97C1D">
      <w:pPr>
        <w:pStyle w:val="ConsPlusNormal"/>
        <w:spacing w:before="220"/>
        <w:ind w:firstLine="540"/>
        <w:jc w:val="both"/>
      </w:pPr>
      <w:r>
        <w:t xml:space="preserve">9) </w:t>
      </w:r>
      <w:hyperlink r:id="rId23" w:history="1">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 (Собрание законодательства Российской Федерации, 2011, N 22, ст. 3171; 2012, N 37, ст. 5002; 2014, N 43, ст. 5892);</w:t>
      </w:r>
    </w:p>
    <w:p w:rsidR="00F97C1D" w:rsidRDefault="00F97C1D">
      <w:pPr>
        <w:pStyle w:val="ConsPlusNormal"/>
        <w:spacing w:before="220"/>
        <w:ind w:firstLine="540"/>
        <w:jc w:val="both"/>
      </w:pPr>
      <w:r>
        <w:t xml:space="preserve">10) </w:t>
      </w:r>
      <w:hyperlink r:id="rId24"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F97C1D" w:rsidRDefault="00F97C1D">
      <w:pPr>
        <w:pStyle w:val="ConsPlusNormal"/>
        <w:spacing w:before="220"/>
        <w:ind w:firstLine="540"/>
        <w:jc w:val="both"/>
      </w:pPr>
      <w:r>
        <w:t xml:space="preserve">11) </w:t>
      </w:r>
      <w:hyperlink r:id="rId25"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97C1D" w:rsidRDefault="00F97C1D">
      <w:pPr>
        <w:pStyle w:val="ConsPlusNormal"/>
        <w:spacing w:before="220"/>
        <w:ind w:firstLine="540"/>
        <w:jc w:val="both"/>
      </w:pPr>
      <w:r>
        <w:t xml:space="preserve">12) </w:t>
      </w:r>
      <w:hyperlink r:id="rId26" w:history="1">
        <w:r>
          <w:rPr>
            <w:color w:val="0000FF"/>
          </w:rPr>
          <w:t>приказ</w:t>
        </w:r>
      </w:hyperlink>
      <w:r>
        <w:t xml:space="preserve"> Министерства здравоохранения и социального развития Российской Федерации от 26 августа 2010 г. N 753н "Об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 (зарегистрирован Министерством юстиции Российской Федерации 31 августа 2010 г., регистрационный N 18303);</w:t>
      </w:r>
    </w:p>
    <w:p w:rsidR="00F97C1D" w:rsidRDefault="00F97C1D">
      <w:pPr>
        <w:pStyle w:val="ConsPlusNormal"/>
        <w:spacing w:before="220"/>
        <w:ind w:firstLine="540"/>
        <w:jc w:val="both"/>
      </w:pPr>
      <w:r>
        <w:t xml:space="preserve">13) </w:t>
      </w:r>
      <w:hyperlink r:id="rId27" w:history="1">
        <w:r>
          <w:rPr>
            <w:color w:val="0000FF"/>
          </w:rPr>
          <w:t>приказ</w:t>
        </w:r>
      </w:hyperlink>
      <w:r>
        <w:t xml:space="preserve"> Министерства здравоохранения и социального развития Российской Федерации от 26 августа 2010 г. N 754н "Об утверждении порядка ведения, опубликования и размещения на официальном сайте в сети Интернет реестра выданных разрешений на проведение клинических исследований лекарственных препаратов для медицинского применения" (зарегистрирован Министерством юстиции Российской Федерации 31 августа 2010 г., регистрационный N 18300);</w:t>
      </w:r>
    </w:p>
    <w:p w:rsidR="00F97C1D" w:rsidRDefault="00F97C1D">
      <w:pPr>
        <w:pStyle w:val="ConsPlusNormal"/>
        <w:spacing w:before="220"/>
        <w:ind w:firstLine="540"/>
        <w:jc w:val="both"/>
      </w:pPr>
      <w:r>
        <w:t xml:space="preserve">14) </w:t>
      </w:r>
      <w:hyperlink r:id="rId28" w:history="1">
        <w:r>
          <w:rPr>
            <w:color w:val="0000FF"/>
          </w:rPr>
          <w:t>приказ</w:t>
        </w:r>
      </w:hyperlink>
      <w:r>
        <w:t xml:space="preserve"> Министерства здравоохранения Российской Федерации от 24 августа 2017 г. N 558н "Об утверждении Правил проведения экспертизы лекарственных средств для медицинского применения и особенности экспертизы отдельных видов лекарственных препаратов для </w:t>
      </w:r>
      <w:r>
        <w:lastRenderedPageBreak/>
        <w:t>медицинского применения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 заключений комиссии экспертов" (зарегистрирован Министерством юстиции Российской Федерации 18 декабря 2017 г., регистрационный N 49287);</w:t>
      </w:r>
    </w:p>
    <w:p w:rsidR="00F97C1D" w:rsidRDefault="00F97C1D">
      <w:pPr>
        <w:pStyle w:val="ConsPlusNormal"/>
        <w:spacing w:before="220"/>
        <w:ind w:firstLine="540"/>
        <w:jc w:val="both"/>
      </w:pPr>
      <w:r>
        <w:t xml:space="preserve">15) </w:t>
      </w:r>
      <w:hyperlink r:id="rId29" w:history="1">
        <w:r>
          <w:rPr>
            <w:color w:val="0000FF"/>
          </w:rPr>
          <w:t>приказ</w:t>
        </w:r>
      </w:hyperlink>
      <w:r>
        <w:t xml:space="preserve"> Министерства здравоохранения Российской Федерации от 29 ноября 2012 г. N 986н "Об утверждении положения о Совете по этике" (зарегистрирован Министерством юстиции Российской Федерации 7 февраля 2013 г., регистрационный N 26897);</w:t>
      </w:r>
    </w:p>
    <w:p w:rsidR="00F97C1D" w:rsidRDefault="00F97C1D">
      <w:pPr>
        <w:pStyle w:val="ConsPlusNormal"/>
        <w:spacing w:before="220"/>
        <w:ind w:firstLine="540"/>
        <w:jc w:val="both"/>
      </w:pPr>
      <w:r>
        <w:t xml:space="preserve">16) </w:t>
      </w:r>
      <w:hyperlink r:id="rId30" w:history="1">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w:t>
      </w:r>
    </w:p>
    <w:p w:rsidR="00F97C1D" w:rsidRDefault="00F97C1D">
      <w:pPr>
        <w:pStyle w:val="ConsPlusNormal"/>
        <w:spacing w:before="220"/>
        <w:ind w:firstLine="540"/>
        <w:jc w:val="both"/>
      </w:pPr>
      <w:r>
        <w:t xml:space="preserve">17) </w:t>
      </w:r>
      <w:hyperlink r:id="rId31" w:history="1">
        <w:r>
          <w:rPr>
            <w:color w:val="0000FF"/>
          </w:rPr>
          <w:t>приказ</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N 30913)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N 35053), от 23 сентября 2015 г. N 148н (зарегистрирован Министерством юстиции Российской Федерации 27 ноября 2015 г., регистрационный N 39883), от 5 апреля 2017 г. N 58н (зарегистрирован Министерством юстиции Российской Федерации 13 апреля 2017 г., регистрационный N 46369) (далее - приказ Минфина России N 107н);</w:t>
      </w:r>
    </w:p>
    <w:p w:rsidR="00F97C1D" w:rsidRDefault="00F97C1D">
      <w:pPr>
        <w:pStyle w:val="ConsPlusNormal"/>
        <w:spacing w:before="220"/>
        <w:ind w:firstLine="540"/>
        <w:jc w:val="both"/>
      </w:pPr>
      <w:r>
        <w:t xml:space="preserve">18) </w:t>
      </w:r>
      <w:hyperlink r:id="rId32" w:history="1">
        <w:r>
          <w:rPr>
            <w:color w:val="0000FF"/>
          </w:rPr>
          <w:t>приказ</w:t>
        </w:r>
      </w:hyperlink>
      <w:r>
        <w:t xml:space="preserve"> Казначейства России от 12 мая 2017 г. N 11н "Об утверждении Порядка ведения Государственной информационной системы о государственных и муниципальных платежах" (зарегистрирован Министерством юстиции Российской Федерации 21 июля 2017 г., регистрационный N 47500).</w:t>
      </w:r>
    </w:p>
    <w:p w:rsidR="00F97C1D" w:rsidRDefault="00F97C1D">
      <w:pPr>
        <w:pStyle w:val="ConsPlusNormal"/>
        <w:jc w:val="both"/>
      </w:pPr>
    </w:p>
    <w:p w:rsidR="00F97C1D" w:rsidRDefault="00F97C1D">
      <w:pPr>
        <w:pStyle w:val="ConsPlusTitle"/>
        <w:jc w:val="center"/>
        <w:outlineLvl w:val="2"/>
      </w:pPr>
      <w:r>
        <w:t>Исчерпывающий перечень документов,</w:t>
      </w:r>
    </w:p>
    <w:p w:rsidR="00F97C1D" w:rsidRDefault="00F97C1D">
      <w:pPr>
        <w:pStyle w:val="ConsPlusTitle"/>
        <w:jc w:val="center"/>
      </w:pPr>
      <w:r>
        <w:t>необходимых в соответствии с нормативными правовыми</w:t>
      </w:r>
    </w:p>
    <w:p w:rsidR="00F97C1D" w:rsidRDefault="00F97C1D">
      <w:pPr>
        <w:pStyle w:val="ConsPlusTitle"/>
        <w:jc w:val="center"/>
      </w:pPr>
      <w:r>
        <w:t>актами для предоставления государственной услуги, которые</w:t>
      </w:r>
    </w:p>
    <w:p w:rsidR="00F97C1D" w:rsidRDefault="00F97C1D">
      <w:pPr>
        <w:pStyle w:val="ConsPlusTitle"/>
        <w:jc w:val="center"/>
      </w:pPr>
      <w:r>
        <w:t>являются необходимыми и обязательными для предоставления</w:t>
      </w:r>
    </w:p>
    <w:p w:rsidR="00F97C1D" w:rsidRDefault="00F97C1D">
      <w:pPr>
        <w:pStyle w:val="ConsPlusTitle"/>
        <w:jc w:val="center"/>
      </w:pPr>
      <w:r>
        <w:t>государственной услуги, подлежащих представлению</w:t>
      </w:r>
    </w:p>
    <w:p w:rsidR="00F97C1D" w:rsidRDefault="00F97C1D">
      <w:pPr>
        <w:pStyle w:val="ConsPlusTitle"/>
        <w:jc w:val="center"/>
      </w:pPr>
      <w:r>
        <w:t>заявителем, способы их получения заявителем, в том числе</w:t>
      </w:r>
    </w:p>
    <w:p w:rsidR="00F97C1D" w:rsidRDefault="00F97C1D">
      <w:pPr>
        <w:pStyle w:val="ConsPlusTitle"/>
        <w:jc w:val="center"/>
      </w:pPr>
      <w:r>
        <w:t>в электронной форме, порядок их представления</w:t>
      </w:r>
    </w:p>
    <w:p w:rsidR="00F97C1D" w:rsidRDefault="00F97C1D">
      <w:pPr>
        <w:pStyle w:val="ConsPlusNormal"/>
        <w:jc w:val="both"/>
      </w:pPr>
    </w:p>
    <w:p w:rsidR="00F97C1D" w:rsidRDefault="00F97C1D">
      <w:pPr>
        <w:pStyle w:val="ConsPlusNormal"/>
        <w:ind w:firstLine="540"/>
        <w:jc w:val="both"/>
      </w:pPr>
      <w:bookmarkStart w:id="4" w:name="P148"/>
      <w:bookmarkEnd w:id="4"/>
      <w:r>
        <w:t>15. Для получения разрешения на проведение клинического исследования заявитель представляет в Министерство на бумажном носителе и в электронном виде:</w:t>
      </w:r>
    </w:p>
    <w:p w:rsidR="00F97C1D" w:rsidRDefault="00F97C1D">
      <w:pPr>
        <w:pStyle w:val="ConsPlusNormal"/>
        <w:spacing w:before="220"/>
        <w:ind w:firstLine="540"/>
        <w:jc w:val="both"/>
      </w:pPr>
      <w:r>
        <w:t xml:space="preserve">1) заявление о выдаче разрешения на проведение клинического исследования по форме, предусмотренной </w:t>
      </w:r>
      <w:hyperlink w:anchor="P570" w:history="1">
        <w:r>
          <w:rPr>
            <w:color w:val="0000FF"/>
          </w:rPr>
          <w:t>приложением N 1</w:t>
        </w:r>
      </w:hyperlink>
      <w:r>
        <w:t xml:space="preserve"> к Административному регламенту;</w:t>
      </w:r>
    </w:p>
    <w:p w:rsidR="00F97C1D" w:rsidRDefault="00F97C1D">
      <w:pPr>
        <w:pStyle w:val="ConsPlusNormal"/>
        <w:spacing w:before="220"/>
        <w:ind w:firstLine="540"/>
        <w:jc w:val="both"/>
      </w:pPr>
      <w:r>
        <w:t xml:space="preserve">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w:t>
      </w:r>
      <w:r>
        <w:lastRenderedPageBreak/>
        <w:t>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(представляются по собственной инициативе заявителя);</w:t>
      </w:r>
    </w:p>
    <w:p w:rsidR="00F97C1D" w:rsidRDefault="00F97C1D">
      <w:pPr>
        <w:pStyle w:val="ConsPlusNormal"/>
        <w:spacing w:before="220"/>
        <w:ind w:firstLine="540"/>
        <w:jc w:val="both"/>
      </w:pPr>
      <w:bookmarkStart w:id="5" w:name="P151"/>
      <w:bookmarkEnd w:id="5"/>
      <w:r>
        <w:t>3) протокол клинического исследования;</w:t>
      </w:r>
    </w:p>
    <w:p w:rsidR="00F97C1D" w:rsidRDefault="00F97C1D">
      <w:pPr>
        <w:pStyle w:val="ConsPlusNormal"/>
        <w:spacing w:before="220"/>
        <w:ind w:firstLine="540"/>
        <w:jc w:val="both"/>
      </w:pPr>
      <w:r>
        <w:t>4) брошюру исследователя;</w:t>
      </w:r>
    </w:p>
    <w:p w:rsidR="00F97C1D" w:rsidRDefault="00F97C1D">
      <w:pPr>
        <w:pStyle w:val="ConsPlusNormal"/>
        <w:spacing w:before="220"/>
        <w:ind w:firstLine="540"/>
        <w:jc w:val="both"/>
      </w:pPr>
      <w:r>
        <w:t>5) информационный листок пациента;</w:t>
      </w:r>
    </w:p>
    <w:p w:rsidR="00F97C1D" w:rsidRDefault="00F97C1D">
      <w:pPr>
        <w:pStyle w:val="ConsPlusNormal"/>
        <w:spacing w:before="220"/>
        <w:ind w:firstLine="540"/>
        <w:jc w:val="both"/>
      </w:pPr>
      <w:bookmarkStart w:id="6" w:name="P154"/>
      <w:bookmarkEnd w:id="6"/>
      <w:r>
        <w:t>6) сведения об опыте работы исследователей по соответствующим специальностям и их опыте работы по проведению клинических исследований лекарственных препаратов;</w:t>
      </w:r>
    </w:p>
    <w:p w:rsidR="00F97C1D" w:rsidRDefault="00F97C1D">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97C1D" w:rsidRDefault="00F97C1D">
      <w:pPr>
        <w:pStyle w:val="ConsPlusNormal"/>
        <w:spacing w:before="220"/>
        <w:ind w:firstLine="540"/>
        <w:jc w:val="both"/>
      </w:pPr>
      <w:bookmarkStart w:id="7" w:name="P156"/>
      <w:bookmarkEnd w:id="7"/>
      <w:r>
        <w:t>8) сведения о предполагаемых сроках проведения клинического исследования;</w:t>
      </w:r>
    </w:p>
    <w:p w:rsidR="00F97C1D" w:rsidRDefault="00F97C1D">
      <w:pPr>
        <w:pStyle w:val="ConsPlusNormal"/>
        <w:spacing w:before="220"/>
        <w:ind w:firstLine="540"/>
        <w:jc w:val="both"/>
      </w:pPr>
      <w:bookmarkStart w:id="8" w:name="P157"/>
      <w:bookmarkEnd w:id="8"/>
      <w:r>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w:t>
      </w:r>
    </w:p>
    <w:p w:rsidR="00F97C1D" w:rsidRDefault="00F97C1D">
      <w:pPr>
        <w:pStyle w:val="ConsPlusNormal"/>
        <w:spacing w:before="220"/>
        <w:ind w:firstLine="540"/>
        <w:jc w:val="both"/>
      </w:pPr>
      <w:r>
        <w:t>10) информацию о составе лекарственного препарата;</w:t>
      </w:r>
    </w:p>
    <w:p w:rsidR="00F97C1D" w:rsidRDefault="00F97C1D">
      <w:pPr>
        <w:pStyle w:val="ConsPlusNormal"/>
        <w:spacing w:before="220"/>
        <w:ind w:firstLine="540"/>
        <w:jc w:val="both"/>
      </w:pPr>
      <w:r>
        <w:t>11) документ, составленный производителем лекарственного препарата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97C1D" w:rsidRDefault="00F97C1D">
      <w:pPr>
        <w:pStyle w:val="ConsPlusNormal"/>
        <w:spacing w:before="220"/>
        <w:ind w:firstLine="540"/>
        <w:jc w:val="both"/>
      </w:pPr>
      <w: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F97C1D" w:rsidRDefault="00F97C1D">
      <w:pPr>
        <w:pStyle w:val="ConsPlusNormal"/>
        <w:spacing w:before="220"/>
        <w:ind w:firstLine="540"/>
        <w:jc w:val="both"/>
      </w:pPr>
      <w:r>
        <w:t>Если документы, указанные в настоящем, составлены на иностранном языке, они представляются с заверенным переводом на русский язык.</w:t>
      </w:r>
    </w:p>
    <w:p w:rsidR="00F97C1D" w:rsidRDefault="00F97C1D">
      <w:pPr>
        <w:pStyle w:val="ConsPlusNormal"/>
        <w:spacing w:before="220"/>
        <w:ind w:firstLine="540"/>
        <w:jc w:val="both"/>
      </w:pPr>
      <w:r>
        <w:t>Протокол клинического исследования и брошюра исследователя представляются в двух экземплярах для проведения одновременно экспертизы документов для получения разрешения на проведение клинического исследования и этической экспертизы.</w:t>
      </w:r>
    </w:p>
    <w:p w:rsidR="00F97C1D" w:rsidRDefault="00F97C1D">
      <w:pPr>
        <w:pStyle w:val="ConsPlusNormal"/>
        <w:spacing w:before="220"/>
        <w:ind w:firstLine="540"/>
        <w:jc w:val="both"/>
      </w:pPr>
      <w:bookmarkStart w:id="9" w:name="P163"/>
      <w:bookmarkEnd w:id="9"/>
      <w:r>
        <w:t>16. Для получения дубликата разрешения на проведение клинического исследования лекарственного препарата в случае его порчи или утраты представляются заявление с указанием причин порчи или утраты разрешения и испорченный оригинал разрешения (в случае его порчи).</w:t>
      </w:r>
    </w:p>
    <w:p w:rsidR="00F97C1D" w:rsidRDefault="00F97C1D">
      <w:pPr>
        <w:pStyle w:val="ConsPlusNormal"/>
        <w:jc w:val="both"/>
      </w:pPr>
    </w:p>
    <w:p w:rsidR="00F97C1D" w:rsidRDefault="00F97C1D">
      <w:pPr>
        <w:pStyle w:val="ConsPlusTitle"/>
        <w:jc w:val="center"/>
        <w:outlineLvl w:val="2"/>
      </w:pPr>
      <w:r>
        <w:t>Исчерпывающий перечень документов,</w:t>
      </w:r>
    </w:p>
    <w:p w:rsidR="00F97C1D" w:rsidRDefault="00F97C1D">
      <w:pPr>
        <w:pStyle w:val="ConsPlusTitle"/>
        <w:jc w:val="center"/>
      </w:pPr>
      <w:r>
        <w:t>необходимых в соответствии с нормативными правовыми</w:t>
      </w:r>
    </w:p>
    <w:p w:rsidR="00F97C1D" w:rsidRDefault="00F97C1D">
      <w:pPr>
        <w:pStyle w:val="ConsPlusTitle"/>
        <w:jc w:val="center"/>
      </w:pPr>
      <w:r>
        <w:t>актами для предоставления государственной услуги, которые</w:t>
      </w:r>
    </w:p>
    <w:p w:rsidR="00F97C1D" w:rsidRDefault="00F97C1D">
      <w:pPr>
        <w:pStyle w:val="ConsPlusTitle"/>
        <w:jc w:val="center"/>
      </w:pPr>
      <w:r>
        <w:t>находятся в распоряжении государственных органов, органов</w:t>
      </w:r>
    </w:p>
    <w:p w:rsidR="00F97C1D" w:rsidRDefault="00F97C1D">
      <w:pPr>
        <w:pStyle w:val="ConsPlusTitle"/>
        <w:jc w:val="center"/>
      </w:pPr>
      <w:r>
        <w:t>местного самоуправления и иных органов, участвующих</w:t>
      </w:r>
    </w:p>
    <w:p w:rsidR="00F97C1D" w:rsidRDefault="00F97C1D">
      <w:pPr>
        <w:pStyle w:val="ConsPlusTitle"/>
        <w:jc w:val="center"/>
      </w:pPr>
      <w:r>
        <w:t>в предоставлении государственных или муниципальных услуг,</w:t>
      </w:r>
    </w:p>
    <w:p w:rsidR="00F97C1D" w:rsidRDefault="00F97C1D">
      <w:pPr>
        <w:pStyle w:val="ConsPlusTitle"/>
        <w:jc w:val="center"/>
      </w:pPr>
      <w:r>
        <w:t>и которые заявитель вправе представить, а также способы</w:t>
      </w:r>
    </w:p>
    <w:p w:rsidR="00F97C1D" w:rsidRDefault="00F97C1D">
      <w:pPr>
        <w:pStyle w:val="ConsPlusTitle"/>
        <w:jc w:val="center"/>
      </w:pPr>
      <w:r>
        <w:t>их получения заявителями, в том числе в электронной</w:t>
      </w:r>
    </w:p>
    <w:p w:rsidR="00F97C1D" w:rsidRDefault="00F97C1D">
      <w:pPr>
        <w:pStyle w:val="ConsPlusTitle"/>
        <w:jc w:val="center"/>
      </w:pPr>
      <w:r>
        <w:lastRenderedPageBreak/>
        <w:t>форме, порядок их представления</w:t>
      </w:r>
    </w:p>
    <w:p w:rsidR="00F97C1D" w:rsidRDefault="00F97C1D">
      <w:pPr>
        <w:pStyle w:val="ConsPlusNormal"/>
        <w:jc w:val="both"/>
      </w:pPr>
    </w:p>
    <w:p w:rsidR="00F97C1D" w:rsidRDefault="00F97C1D">
      <w:pPr>
        <w:pStyle w:val="ConsPlusNormal"/>
        <w:ind w:firstLine="540"/>
        <w:jc w:val="both"/>
      </w:pPr>
      <w:r>
        <w:t>17. При предоставлении государственной услуги Министерство не вправе требовать от заявителя представления документов, содержащих сведения об оплате государственной пошлины за предоставление государственной услуги, содержащиеся в Государственной информационной системе о государственных и муниципальных платежах.</w:t>
      </w:r>
    </w:p>
    <w:p w:rsidR="00F97C1D" w:rsidRDefault="00F97C1D">
      <w:pPr>
        <w:pStyle w:val="ConsPlusNormal"/>
        <w:spacing w:before="220"/>
        <w:ind w:firstLine="540"/>
        <w:jc w:val="both"/>
      </w:pPr>
      <w:r>
        <w:t>18. Министерство не вправе требовать от заявителя:</w:t>
      </w:r>
    </w:p>
    <w:p w:rsidR="00F97C1D" w:rsidRDefault="00F97C1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7C1D" w:rsidRDefault="00F97C1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N 210-ФЗ.</w:t>
      </w:r>
    </w:p>
    <w:p w:rsidR="00F97C1D" w:rsidRDefault="00F97C1D">
      <w:pPr>
        <w:pStyle w:val="ConsPlusNormal"/>
        <w:jc w:val="both"/>
      </w:pPr>
    </w:p>
    <w:p w:rsidR="00F97C1D" w:rsidRDefault="00F97C1D">
      <w:pPr>
        <w:pStyle w:val="ConsPlusTitle"/>
        <w:jc w:val="center"/>
        <w:outlineLvl w:val="2"/>
      </w:pPr>
      <w:r>
        <w:t>Исчерпывающий перечень оснований для отказа в приеме</w:t>
      </w:r>
    </w:p>
    <w:p w:rsidR="00F97C1D" w:rsidRDefault="00F97C1D">
      <w:pPr>
        <w:pStyle w:val="ConsPlusTitle"/>
        <w:jc w:val="center"/>
      </w:pPr>
      <w:r>
        <w:t>документов, необходимых для предоставления</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r>
        <w:t>19. Основания для отказа в приеме документов, необходимых для предоставления государственной услуги, отсутствуют.</w:t>
      </w:r>
    </w:p>
    <w:p w:rsidR="00F97C1D" w:rsidRDefault="00F97C1D">
      <w:pPr>
        <w:pStyle w:val="ConsPlusNormal"/>
        <w:jc w:val="both"/>
      </w:pPr>
    </w:p>
    <w:p w:rsidR="00F97C1D" w:rsidRDefault="00F97C1D">
      <w:pPr>
        <w:pStyle w:val="ConsPlusTitle"/>
        <w:jc w:val="center"/>
        <w:outlineLvl w:val="2"/>
      </w:pPr>
      <w:r>
        <w:t>Исчерпывающий перечень оснований для приостановления</w:t>
      </w:r>
    </w:p>
    <w:p w:rsidR="00F97C1D" w:rsidRDefault="00F97C1D">
      <w:pPr>
        <w:pStyle w:val="ConsPlusTitle"/>
        <w:jc w:val="center"/>
      </w:pPr>
      <w:r>
        <w:t>или отказа в предоставлении государственной услуги</w:t>
      </w:r>
    </w:p>
    <w:p w:rsidR="00F97C1D" w:rsidRDefault="00F97C1D">
      <w:pPr>
        <w:pStyle w:val="ConsPlusNormal"/>
        <w:jc w:val="both"/>
      </w:pPr>
    </w:p>
    <w:p w:rsidR="00F97C1D" w:rsidRDefault="00F97C1D">
      <w:pPr>
        <w:pStyle w:val="ConsPlusNormal"/>
        <w:ind w:firstLine="540"/>
        <w:jc w:val="both"/>
      </w:pPr>
      <w:r>
        <w:t>20. Основанием для отказа в выдаче разрешения на проведение клинического исследования является заключение комиссии экспертов федерального государственного бюджетного учреждения Министерства, созданного для обеспечения исполнения полномочий Министерства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 или заключения совета по этике о невозможности проведения клинического исследования лекарственного препарата по результатам проведенных экспертиз &lt;4&gt;.</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 xml:space="preserve">&lt;4&gt; </w:t>
      </w:r>
      <w:hyperlink r:id="rId34" w:history="1">
        <w:r>
          <w:rPr>
            <w:color w:val="0000FF"/>
          </w:rPr>
          <w:t>Часть 8 статьи 39</w:t>
        </w:r>
      </w:hyperlink>
      <w:r>
        <w:t xml:space="preserve"> Федерального закона N 61-ФЗ.</w:t>
      </w:r>
    </w:p>
    <w:p w:rsidR="00F97C1D" w:rsidRDefault="00F97C1D">
      <w:pPr>
        <w:pStyle w:val="ConsPlusNormal"/>
        <w:jc w:val="both"/>
      </w:pPr>
    </w:p>
    <w:p w:rsidR="00F97C1D" w:rsidRDefault="00F97C1D">
      <w:pPr>
        <w:pStyle w:val="ConsPlusNormal"/>
        <w:ind w:firstLine="540"/>
        <w:jc w:val="both"/>
      </w:pPr>
      <w:bookmarkStart w:id="10" w:name="P193"/>
      <w:bookmarkEnd w:id="10"/>
      <w:r>
        <w:t>21. Основанием для отказа в проведении экспертизы документов для получения разрешения на проведение клинического исследования и этической экспертизы являются &lt;5&gt;:</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 xml:space="preserve">&lt;5&gt; </w:t>
      </w:r>
      <w:hyperlink r:id="rId35" w:history="1">
        <w:r>
          <w:rPr>
            <w:color w:val="0000FF"/>
          </w:rPr>
          <w:t>Часть 5 статьи 39</w:t>
        </w:r>
      </w:hyperlink>
      <w:r>
        <w:t xml:space="preserve"> Федерального закона N 61-ФЗ.</w:t>
      </w:r>
    </w:p>
    <w:p w:rsidR="00F97C1D" w:rsidRDefault="00F97C1D">
      <w:pPr>
        <w:pStyle w:val="ConsPlusNormal"/>
        <w:jc w:val="both"/>
      </w:pPr>
    </w:p>
    <w:p w:rsidR="00F97C1D" w:rsidRDefault="00F97C1D">
      <w:pPr>
        <w:pStyle w:val="ConsPlusNormal"/>
        <w:ind w:firstLine="540"/>
        <w:jc w:val="both"/>
      </w:pPr>
      <w:r>
        <w:t xml:space="preserve">1) представление документов, предусмотренных </w:t>
      </w:r>
      <w:hyperlink w:anchor="P148" w:history="1">
        <w:r>
          <w:rPr>
            <w:color w:val="0000FF"/>
          </w:rPr>
          <w:t>пунктом 15</w:t>
        </w:r>
      </w:hyperlink>
      <w:r>
        <w:t xml:space="preserve"> Административного регламента, в неполном объеме;</w:t>
      </w:r>
    </w:p>
    <w:p w:rsidR="00F97C1D" w:rsidRDefault="00F97C1D">
      <w:pPr>
        <w:pStyle w:val="ConsPlusNormal"/>
        <w:spacing w:before="220"/>
        <w:ind w:firstLine="540"/>
        <w:jc w:val="both"/>
      </w:pPr>
      <w:r>
        <w:t xml:space="preserve">2) непредставление заявителем в установленный срок ответа на указанный в </w:t>
      </w:r>
      <w:hyperlink w:anchor="P350" w:history="1">
        <w:r>
          <w:rPr>
            <w:color w:val="0000FF"/>
          </w:rPr>
          <w:t>пункте 44</w:t>
        </w:r>
      </w:hyperlink>
      <w:r>
        <w:t xml:space="preserve"> Административного регламента запрос Министерства либо отсутствие в представленных документах </w:t>
      </w:r>
      <w:r>
        <w:lastRenderedPageBreak/>
        <w:t>исчерпывающего перечня необходимой информации или информации, которая должна быть отражена в них;</w:t>
      </w:r>
    </w:p>
    <w:p w:rsidR="00F97C1D" w:rsidRDefault="00F97C1D">
      <w:pPr>
        <w:pStyle w:val="ConsPlusNormal"/>
        <w:spacing w:before="220"/>
        <w:ind w:firstLine="540"/>
        <w:jc w:val="both"/>
      </w:pPr>
      <w:r>
        <w:t>3) отсутствие информации, подтверждающей факт уплаты государственной пошлины за выдачу разрешения на проведение клинического исследования.</w:t>
      </w:r>
    </w:p>
    <w:p w:rsidR="00F97C1D" w:rsidRDefault="00F97C1D">
      <w:pPr>
        <w:pStyle w:val="ConsPlusNormal"/>
        <w:spacing w:before="220"/>
        <w:ind w:firstLine="540"/>
        <w:jc w:val="both"/>
      </w:pPr>
      <w:bookmarkStart w:id="11" w:name="P200"/>
      <w:bookmarkEnd w:id="11"/>
      <w:r>
        <w:t>22. Основанием для приостановления предоставления государственной услуги является направление Министерством запроса заявителю об уточнении сведений в случае выявления неполноты и (или) недостоверности информации, содержащейся в представленных заявителем документах, а также запросов экспертного учреждения в случае недостаточности для дачи заключения представленных на экспертизу материалов.</w:t>
      </w:r>
    </w:p>
    <w:p w:rsidR="00F97C1D" w:rsidRDefault="00F97C1D">
      <w:pPr>
        <w:pStyle w:val="ConsPlusNormal"/>
        <w:jc w:val="both"/>
      </w:pPr>
    </w:p>
    <w:p w:rsidR="00F97C1D" w:rsidRDefault="00F97C1D">
      <w:pPr>
        <w:pStyle w:val="ConsPlusTitle"/>
        <w:jc w:val="center"/>
        <w:outlineLvl w:val="2"/>
      </w:pPr>
      <w:r>
        <w:t>Перечень услуг, которые являются необходимыми</w:t>
      </w:r>
    </w:p>
    <w:p w:rsidR="00F97C1D" w:rsidRDefault="00F97C1D">
      <w:pPr>
        <w:pStyle w:val="ConsPlusTitle"/>
        <w:jc w:val="center"/>
      </w:pPr>
      <w:r>
        <w:t>и обязательными для предоставления государственной услуги,</w:t>
      </w:r>
    </w:p>
    <w:p w:rsidR="00F97C1D" w:rsidRDefault="00F97C1D">
      <w:pPr>
        <w:pStyle w:val="ConsPlusTitle"/>
        <w:jc w:val="center"/>
      </w:pPr>
      <w:r>
        <w:t>в том числе сведения о документе (документах), выдаваемом</w:t>
      </w:r>
    </w:p>
    <w:p w:rsidR="00F97C1D" w:rsidRDefault="00F97C1D">
      <w:pPr>
        <w:pStyle w:val="ConsPlusTitle"/>
        <w:jc w:val="center"/>
      </w:pPr>
      <w:r>
        <w:t>(выдаваемых) организациями, участвующими в предоставлении</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r>
        <w:t>23. Услуги, которые являются необходимыми и обязательными для предоставления государственной услуги, отсутствуют.</w:t>
      </w:r>
    </w:p>
    <w:p w:rsidR="00F97C1D" w:rsidRDefault="00F97C1D">
      <w:pPr>
        <w:pStyle w:val="ConsPlusNormal"/>
        <w:jc w:val="both"/>
      </w:pPr>
    </w:p>
    <w:p w:rsidR="00F97C1D" w:rsidRDefault="00F97C1D">
      <w:pPr>
        <w:pStyle w:val="ConsPlusTitle"/>
        <w:jc w:val="center"/>
        <w:outlineLvl w:val="2"/>
      </w:pPr>
      <w:r>
        <w:t>Порядок, размер и основания взимания</w:t>
      </w:r>
    </w:p>
    <w:p w:rsidR="00F97C1D" w:rsidRDefault="00F97C1D">
      <w:pPr>
        <w:pStyle w:val="ConsPlusTitle"/>
        <w:jc w:val="center"/>
      </w:pPr>
      <w:r>
        <w:t>государственной пошлины или иной платы, взимаемой</w:t>
      </w:r>
    </w:p>
    <w:p w:rsidR="00F97C1D" w:rsidRDefault="00F97C1D">
      <w:pPr>
        <w:pStyle w:val="ConsPlusTitle"/>
        <w:jc w:val="center"/>
      </w:pPr>
      <w:r>
        <w:t>за предоставление государственной услуги</w:t>
      </w:r>
    </w:p>
    <w:p w:rsidR="00F97C1D" w:rsidRDefault="00F97C1D">
      <w:pPr>
        <w:pStyle w:val="ConsPlusNormal"/>
        <w:jc w:val="both"/>
      </w:pPr>
    </w:p>
    <w:p w:rsidR="00F97C1D" w:rsidRDefault="00F97C1D">
      <w:pPr>
        <w:pStyle w:val="ConsPlusNormal"/>
        <w:ind w:firstLine="540"/>
        <w:jc w:val="both"/>
      </w:pPr>
      <w:r>
        <w:t xml:space="preserve">24. За предоставление государственной услуги уплачивается государственная пошлина в следующих размерах, установленных </w:t>
      </w:r>
      <w:hyperlink r:id="rId36" w:history="1">
        <w:r>
          <w:rPr>
            <w:color w:val="0000FF"/>
          </w:rPr>
          <w:t>пунктами 1</w:t>
        </w:r>
      </w:hyperlink>
      <w:r>
        <w:t xml:space="preserve">, </w:t>
      </w:r>
      <w:hyperlink r:id="rId37" w:history="1">
        <w:r>
          <w:rPr>
            <w:color w:val="0000FF"/>
          </w:rPr>
          <w:t>3</w:t>
        </w:r>
      </w:hyperlink>
      <w:r>
        <w:t xml:space="preserve">, </w:t>
      </w:r>
      <w:hyperlink r:id="rId38" w:history="1">
        <w:r>
          <w:rPr>
            <w:color w:val="0000FF"/>
          </w:rPr>
          <w:t>4</w:t>
        </w:r>
      </w:hyperlink>
      <w:r>
        <w:t xml:space="preserve">, </w:t>
      </w:r>
      <w:hyperlink r:id="rId39" w:history="1">
        <w:r>
          <w:rPr>
            <w:color w:val="0000FF"/>
          </w:rPr>
          <w:t>9</w:t>
        </w:r>
      </w:hyperlink>
      <w:r>
        <w:t xml:space="preserve"> - </w:t>
      </w:r>
      <w:hyperlink r:id="rId40" w:history="1">
        <w:r>
          <w:rPr>
            <w:color w:val="0000FF"/>
          </w:rPr>
          <w:t>11 статьи 333.32.1</w:t>
        </w:r>
      </w:hyperlink>
      <w:r>
        <w:t xml:space="preserve"> Налогового кодекса Российской Федерации:</w:t>
      </w:r>
    </w:p>
    <w:p w:rsidR="00F97C1D" w:rsidRDefault="00F97C1D">
      <w:pPr>
        <w:pStyle w:val="ConsPlusNormal"/>
        <w:spacing w:before="220"/>
        <w:ind w:firstLine="540"/>
        <w:jc w:val="both"/>
      </w:pPr>
      <w:r>
        <w:t>1) за проведение этической экспертизы, экспертизы документов лекарственного препарата для получения разрешения на проведение клинического исследования лекарственного препарата для медицинского применения - 110 000 рублей;</w:t>
      </w:r>
    </w:p>
    <w:p w:rsidR="00F97C1D" w:rsidRDefault="00F97C1D">
      <w:pPr>
        <w:pStyle w:val="ConsPlusNormal"/>
        <w:spacing w:before="220"/>
        <w:ind w:firstLine="540"/>
        <w:jc w:val="both"/>
      </w:pPr>
      <w:r>
        <w:t>2) за проведение экспертизы документов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- 210 000 рублей;</w:t>
      </w:r>
    </w:p>
    <w:p w:rsidR="00F97C1D" w:rsidRDefault="00F97C1D">
      <w:pPr>
        <w:pStyle w:val="ConsPlusNormal"/>
        <w:spacing w:before="220"/>
        <w:ind w:firstLine="540"/>
        <w:jc w:val="both"/>
      </w:pPr>
      <w:r>
        <w:t>3) за проведение этической экспертизы, экспертизы документов лекарственного препарата для получения разрешения на проведение пострегистрационного клинического исследования лекарственного препарата для медицинского применения - 60 000 рублей;</w:t>
      </w:r>
    </w:p>
    <w:p w:rsidR="00F97C1D" w:rsidRDefault="00F97C1D">
      <w:pPr>
        <w:pStyle w:val="ConsPlusNormal"/>
        <w:spacing w:before="220"/>
        <w:ind w:firstLine="540"/>
        <w:jc w:val="both"/>
      </w:pPr>
      <w:r>
        <w:t>4) за выдачу разрешения на проведение клинического исследования лекарственного препарата для медицинского применения - 5 000 рублей;</w:t>
      </w:r>
    </w:p>
    <w:p w:rsidR="00F97C1D" w:rsidRDefault="00F97C1D">
      <w:pPr>
        <w:pStyle w:val="ConsPlusNormal"/>
        <w:spacing w:before="220"/>
        <w:ind w:firstLine="540"/>
        <w:jc w:val="both"/>
      </w:pPr>
      <w:r>
        <w:t>5) за выдачу разрешения на проведение международного многоцентрового клинического исследования лекарственного препарата для медицинского применения - 5 000 рублей;</w:t>
      </w:r>
    </w:p>
    <w:p w:rsidR="00F97C1D" w:rsidRDefault="00F97C1D">
      <w:pPr>
        <w:pStyle w:val="ConsPlusNormal"/>
        <w:spacing w:before="220"/>
        <w:ind w:firstLine="540"/>
        <w:jc w:val="both"/>
      </w:pPr>
      <w:r>
        <w:t>6) за выдачу разрешения на проведение пострегистрационного клинического исследования лекарственного препарата для медицинского применения - 5 000 рублей.</w:t>
      </w:r>
    </w:p>
    <w:p w:rsidR="00F97C1D" w:rsidRDefault="00F97C1D">
      <w:pPr>
        <w:pStyle w:val="ConsPlusNormal"/>
        <w:spacing w:before="220"/>
        <w:ind w:firstLine="540"/>
        <w:jc w:val="both"/>
      </w:pPr>
      <w:r>
        <w:t xml:space="preserve">Уплата государственной пошлины осуществляется в порядке, предусмотренном </w:t>
      </w:r>
      <w:hyperlink r:id="rId41" w:history="1">
        <w:r>
          <w:rPr>
            <w:color w:val="0000FF"/>
          </w:rPr>
          <w:t>подпунктом 6 пункта 1 статьи 333.18</w:t>
        </w:r>
      </w:hyperlink>
      <w:r>
        <w:t xml:space="preserve"> Налогового кодекса Российской Федерации до подачи соответствующих заявлений и документов.</w:t>
      </w:r>
    </w:p>
    <w:p w:rsidR="00F97C1D" w:rsidRDefault="00F97C1D">
      <w:pPr>
        <w:pStyle w:val="ConsPlusNormal"/>
        <w:jc w:val="both"/>
      </w:pPr>
    </w:p>
    <w:p w:rsidR="00F97C1D" w:rsidRDefault="00F97C1D">
      <w:pPr>
        <w:pStyle w:val="ConsPlusTitle"/>
        <w:jc w:val="center"/>
        <w:outlineLvl w:val="2"/>
      </w:pPr>
      <w:r>
        <w:t>Порядок, размер и основания взимания платы</w:t>
      </w:r>
    </w:p>
    <w:p w:rsidR="00F97C1D" w:rsidRDefault="00F97C1D">
      <w:pPr>
        <w:pStyle w:val="ConsPlusTitle"/>
        <w:jc w:val="center"/>
      </w:pPr>
      <w:r>
        <w:lastRenderedPageBreak/>
        <w:t>за предоставление услуг, которые являются необходимыми</w:t>
      </w:r>
    </w:p>
    <w:p w:rsidR="00F97C1D" w:rsidRDefault="00F97C1D">
      <w:pPr>
        <w:pStyle w:val="ConsPlusTitle"/>
        <w:jc w:val="center"/>
      </w:pPr>
      <w:r>
        <w:t>и обязательными для предоставления государственной услуги,</w:t>
      </w:r>
    </w:p>
    <w:p w:rsidR="00F97C1D" w:rsidRDefault="00F97C1D">
      <w:pPr>
        <w:pStyle w:val="ConsPlusTitle"/>
        <w:jc w:val="center"/>
      </w:pPr>
      <w:r>
        <w:t>включая информацию о методике расчета размера такой платы</w:t>
      </w:r>
    </w:p>
    <w:p w:rsidR="00F97C1D" w:rsidRDefault="00F97C1D">
      <w:pPr>
        <w:pStyle w:val="ConsPlusNormal"/>
        <w:jc w:val="both"/>
      </w:pPr>
    </w:p>
    <w:p w:rsidR="00F97C1D" w:rsidRDefault="00F97C1D">
      <w:pPr>
        <w:pStyle w:val="ConsPlusNormal"/>
        <w:ind w:firstLine="540"/>
        <w:jc w:val="both"/>
      </w:pPr>
      <w:r>
        <w:t>25. Услуги, которые являются необходимыми и обязательными для предоставления государственной услуги и за которые взимается плата, отсутствует.</w:t>
      </w:r>
    </w:p>
    <w:p w:rsidR="00F97C1D" w:rsidRDefault="00F97C1D">
      <w:pPr>
        <w:pStyle w:val="ConsPlusNormal"/>
        <w:jc w:val="both"/>
      </w:pPr>
    </w:p>
    <w:p w:rsidR="00F97C1D" w:rsidRDefault="00F97C1D">
      <w:pPr>
        <w:pStyle w:val="ConsPlusTitle"/>
        <w:jc w:val="center"/>
        <w:outlineLvl w:val="2"/>
      </w:pPr>
      <w:r>
        <w:t>Максимальный срок ожидания в очереди при подаче</w:t>
      </w:r>
    </w:p>
    <w:p w:rsidR="00F97C1D" w:rsidRDefault="00F97C1D">
      <w:pPr>
        <w:pStyle w:val="ConsPlusTitle"/>
        <w:jc w:val="center"/>
      </w:pPr>
      <w:r>
        <w:t>запроса о предоставлении государственной услуги, услуги,</w:t>
      </w:r>
    </w:p>
    <w:p w:rsidR="00F97C1D" w:rsidRDefault="00F97C1D">
      <w:pPr>
        <w:pStyle w:val="ConsPlusTitle"/>
        <w:jc w:val="center"/>
      </w:pPr>
      <w:r>
        <w:t>предоставляемой организацией, участвующей в предоставлении</w:t>
      </w:r>
    </w:p>
    <w:p w:rsidR="00F97C1D" w:rsidRDefault="00F97C1D">
      <w:pPr>
        <w:pStyle w:val="ConsPlusTitle"/>
        <w:jc w:val="center"/>
      </w:pPr>
      <w:r>
        <w:t>государственной услуги, и при получении результата</w:t>
      </w:r>
    </w:p>
    <w:p w:rsidR="00F97C1D" w:rsidRDefault="00F97C1D">
      <w:pPr>
        <w:pStyle w:val="ConsPlusTitle"/>
        <w:jc w:val="center"/>
      </w:pPr>
      <w:r>
        <w:t>предоставления таких услуг</w:t>
      </w:r>
    </w:p>
    <w:p w:rsidR="00F97C1D" w:rsidRDefault="00F97C1D">
      <w:pPr>
        <w:pStyle w:val="ConsPlusNormal"/>
        <w:jc w:val="both"/>
      </w:pPr>
    </w:p>
    <w:p w:rsidR="00F97C1D" w:rsidRDefault="00F97C1D">
      <w:pPr>
        <w:pStyle w:val="ConsPlusNormal"/>
        <w:ind w:firstLine="540"/>
        <w:jc w:val="both"/>
      </w:pPr>
      <w:r>
        <w:t>26. Максимальный срок ожидания в очереди при подаче документов на предоставление государственной услуги, а также при получении документов, связанных с предоставлением государственной услуги, составляет 15 минут.</w:t>
      </w:r>
    </w:p>
    <w:p w:rsidR="00F97C1D" w:rsidRDefault="00F97C1D">
      <w:pPr>
        <w:pStyle w:val="ConsPlusNormal"/>
        <w:jc w:val="both"/>
      </w:pPr>
    </w:p>
    <w:p w:rsidR="00F97C1D" w:rsidRDefault="00F97C1D">
      <w:pPr>
        <w:pStyle w:val="ConsPlusTitle"/>
        <w:jc w:val="center"/>
        <w:outlineLvl w:val="2"/>
      </w:pPr>
      <w:r>
        <w:t>Срок и порядок регистрации запроса заявителя</w:t>
      </w:r>
    </w:p>
    <w:p w:rsidR="00F97C1D" w:rsidRDefault="00F97C1D">
      <w:pPr>
        <w:pStyle w:val="ConsPlusTitle"/>
        <w:jc w:val="center"/>
      </w:pPr>
      <w:r>
        <w:t>о предоставлении государственной услуги и услуги,</w:t>
      </w:r>
    </w:p>
    <w:p w:rsidR="00F97C1D" w:rsidRDefault="00F97C1D">
      <w:pPr>
        <w:pStyle w:val="ConsPlusTitle"/>
        <w:jc w:val="center"/>
      </w:pPr>
      <w:r>
        <w:t>предоставляемой организацией, участвующей в предоставлении</w:t>
      </w:r>
    </w:p>
    <w:p w:rsidR="00F97C1D" w:rsidRDefault="00F97C1D">
      <w:pPr>
        <w:pStyle w:val="ConsPlusTitle"/>
        <w:jc w:val="center"/>
      </w:pPr>
      <w:r>
        <w:t>государственной услуги, в том числе в электронной форме</w:t>
      </w:r>
    </w:p>
    <w:p w:rsidR="00F97C1D" w:rsidRDefault="00F97C1D">
      <w:pPr>
        <w:pStyle w:val="ConsPlusNormal"/>
        <w:jc w:val="both"/>
      </w:pPr>
    </w:p>
    <w:p w:rsidR="00F97C1D" w:rsidRDefault="00F97C1D">
      <w:pPr>
        <w:pStyle w:val="ConsPlusNormal"/>
        <w:ind w:firstLine="540"/>
        <w:jc w:val="both"/>
      </w:pPr>
      <w:r>
        <w:t>27. Документы, поступившие от заявителей в Министерство (в том числе представленные в форме электронного документа) для получения государственной услуги, регистрируются в Департаменте управления делами и кадров Министерства в течение 1 рабочего дня с даты их поступления.</w:t>
      </w:r>
    </w:p>
    <w:p w:rsidR="00F97C1D" w:rsidRDefault="00F97C1D">
      <w:pPr>
        <w:pStyle w:val="ConsPlusNormal"/>
        <w:jc w:val="both"/>
      </w:pPr>
    </w:p>
    <w:p w:rsidR="00F97C1D" w:rsidRDefault="00F97C1D">
      <w:pPr>
        <w:pStyle w:val="ConsPlusTitle"/>
        <w:jc w:val="center"/>
        <w:outlineLvl w:val="2"/>
      </w:pPr>
      <w:r>
        <w:t>Требования к помещениям, в которых предоставляются</w:t>
      </w:r>
    </w:p>
    <w:p w:rsidR="00F97C1D" w:rsidRDefault="00F97C1D">
      <w:pPr>
        <w:pStyle w:val="ConsPlusTitle"/>
        <w:jc w:val="center"/>
      </w:pPr>
      <w:r>
        <w:t>государственная услуга, услуга, предоставляемая</w:t>
      </w:r>
    </w:p>
    <w:p w:rsidR="00F97C1D" w:rsidRDefault="00F97C1D">
      <w:pPr>
        <w:pStyle w:val="ConsPlusTitle"/>
        <w:jc w:val="center"/>
      </w:pPr>
      <w:r>
        <w:t>организацией, участвующей в предоставлении государственной</w:t>
      </w:r>
    </w:p>
    <w:p w:rsidR="00F97C1D" w:rsidRDefault="00F97C1D">
      <w:pPr>
        <w:pStyle w:val="ConsPlusTitle"/>
        <w:jc w:val="center"/>
      </w:pPr>
      <w:r>
        <w:t>услуги, к месту ожидания и приема заявителей, размещению</w:t>
      </w:r>
    </w:p>
    <w:p w:rsidR="00F97C1D" w:rsidRDefault="00F97C1D">
      <w:pPr>
        <w:pStyle w:val="ConsPlusTitle"/>
        <w:jc w:val="center"/>
      </w:pPr>
      <w:r>
        <w:t>и оформлению визуальной, текстовой и мультимедийной</w:t>
      </w:r>
    </w:p>
    <w:p w:rsidR="00F97C1D" w:rsidRDefault="00F97C1D">
      <w:pPr>
        <w:pStyle w:val="ConsPlusTitle"/>
        <w:jc w:val="center"/>
      </w:pPr>
      <w:r>
        <w:t>информации о порядке предоставления таких услуг</w:t>
      </w:r>
    </w:p>
    <w:p w:rsidR="00F97C1D" w:rsidRDefault="00F97C1D">
      <w:pPr>
        <w:pStyle w:val="ConsPlusNormal"/>
        <w:jc w:val="both"/>
      </w:pPr>
    </w:p>
    <w:p w:rsidR="00F97C1D" w:rsidRDefault="00F97C1D">
      <w:pPr>
        <w:pStyle w:val="ConsPlusNormal"/>
        <w:ind w:firstLine="540"/>
        <w:jc w:val="both"/>
      </w:pPr>
      <w:r>
        <w:t>28.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системой оповещения об очереди, телефоном, компьютером с возможностью печати и выхода в Интернет, доступом к гардеробу, а также печатными материалами, содержащими следующие документы (сведения):</w:t>
      </w:r>
    </w:p>
    <w:p w:rsidR="00F97C1D" w:rsidRDefault="00F97C1D">
      <w:pPr>
        <w:pStyle w:val="ConsPlusNormal"/>
        <w:spacing w:before="220"/>
        <w:ind w:firstLine="540"/>
        <w:jc w:val="both"/>
      </w:pPr>
      <w:r>
        <w:t>1) нормативные правовые акты Российской Федерации, регулирующие порядок предоставления государственной услуги;</w:t>
      </w:r>
    </w:p>
    <w:p w:rsidR="00F97C1D" w:rsidRDefault="00F97C1D">
      <w:pPr>
        <w:pStyle w:val="ConsPlusNormal"/>
        <w:spacing w:before="220"/>
        <w:ind w:firstLine="540"/>
        <w:jc w:val="both"/>
      </w:pPr>
      <w:r>
        <w:t>2) Административный регламент;</w:t>
      </w:r>
    </w:p>
    <w:p w:rsidR="00F97C1D" w:rsidRDefault="00F97C1D">
      <w:pPr>
        <w:pStyle w:val="ConsPlusNormal"/>
        <w:spacing w:before="220"/>
        <w:ind w:firstLine="540"/>
        <w:jc w:val="both"/>
      </w:pPr>
      <w:r>
        <w:t>3) образцы оформления документов, которые представляются для получения государственной услуги;</w:t>
      </w:r>
    </w:p>
    <w:p w:rsidR="00F97C1D" w:rsidRDefault="00F97C1D">
      <w:pPr>
        <w:pStyle w:val="ConsPlusNormal"/>
        <w:spacing w:before="220"/>
        <w:ind w:firstLine="540"/>
        <w:jc w:val="both"/>
      </w:pPr>
      <w:r>
        <w:t xml:space="preserve">4) сведения, содержащие информацию, предусмотренную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42" w:history="1">
        <w:r>
          <w:rPr>
            <w:color w:val="0000FF"/>
          </w:rPr>
          <w:t>приказом</w:t>
        </w:r>
      </w:hyperlink>
      <w:r>
        <w:t xml:space="preserve"> Минфина России N 107н;</w:t>
      </w:r>
    </w:p>
    <w:p w:rsidR="00F97C1D" w:rsidRDefault="00F97C1D">
      <w:pPr>
        <w:pStyle w:val="ConsPlusNormal"/>
        <w:spacing w:before="220"/>
        <w:ind w:firstLine="540"/>
        <w:jc w:val="both"/>
      </w:pPr>
      <w:r>
        <w:t xml:space="preserve">Вход и передвижение по помещениям, в которых проводится прием документов, необходимых для предоставления государственной услуги, не должны создавать затруднений для лиц с </w:t>
      </w:r>
      <w:r>
        <w:lastRenderedPageBreak/>
        <w:t>ограниченными возможностями.</w:t>
      </w:r>
    </w:p>
    <w:p w:rsidR="00F97C1D" w:rsidRDefault="00F97C1D">
      <w:pPr>
        <w:pStyle w:val="ConsPlusNormal"/>
        <w:spacing w:before="220"/>
        <w:ind w:firstLine="540"/>
        <w:jc w:val="both"/>
      </w:pPr>
      <w:r>
        <w:t xml:space="preserve">29. В соответствии с Федеральным </w:t>
      </w:r>
      <w:hyperlink r:id="rId43" w:history="1">
        <w:r>
          <w:rPr>
            <w:color w:val="0000FF"/>
          </w:rPr>
          <w:t>законом</w:t>
        </w:r>
      </w:hyperlink>
      <w:r>
        <w:t xml:space="preserve"> от 24 ноября 1995 г. N 181-ФЗ "О социальной защите инвалидов в Российской Федерации" &lt;6&gt; инвалидам обеспечиваются:</w:t>
      </w:r>
    </w:p>
    <w:p w:rsidR="00F97C1D" w:rsidRDefault="00F97C1D">
      <w:pPr>
        <w:pStyle w:val="ConsPlusNormal"/>
        <w:spacing w:before="220"/>
        <w:ind w:firstLine="540"/>
        <w:jc w:val="both"/>
      </w:pPr>
      <w:r>
        <w:t>--------------------------------</w:t>
      </w:r>
    </w:p>
    <w:p w:rsidR="00F97C1D" w:rsidRDefault="00F97C1D">
      <w:pPr>
        <w:pStyle w:val="ConsPlusNormal"/>
        <w:spacing w:before="220"/>
        <w:ind w:firstLine="540"/>
        <w:jc w:val="both"/>
      </w:pPr>
      <w:r>
        <w:t>&lt;6&gt;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7493; 2017, N 24, ст. 3485; N 50, ст. 7563.</w:t>
      </w:r>
    </w:p>
    <w:p w:rsidR="00F97C1D" w:rsidRDefault="00F97C1D">
      <w:pPr>
        <w:pStyle w:val="ConsPlusNormal"/>
        <w:jc w:val="both"/>
      </w:pPr>
    </w:p>
    <w:p w:rsidR="00F97C1D" w:rsidRDefault="00F97C1D">
      <w:pPr>
        <w:pStyle w:val="ConsPlusNormal"/>
        <w:ind w:firstLine="540"/>
        <w:jc w:val="both"/>
      </w:pPr>
      <w:r>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97C1D" w:rsidRDefault="00F97C1D">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7C1D" w:rsidRDefault="00F97C1D">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F97C1D" w:rsidRDefault="00F97C1D">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97C1D" w:rsidRDefault="00F97C1D">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7C1D" w:rsidRDefault="00F97C1D">
      <w:pPr>
        <w:pStyle w:val="ConsPlusNormal"/>
        <w:spacing w:before="220"/>
        <w:ind w:firstLine="540"/>
        <w:jc w:val="both"/>
      </w:pPr>
      <w:r>
        <w:t>6) допуск сурдопереводчика и тифлосурдопереводчика;</w:t>
      </w:r>
    </w:p>
    <w:p w:rsidR="00F97C1D" w:rsidRDefault="00F97C1D">
      <w:pPr>
        <w:pStyle w:val="ConsPlusNormal"/>
        <w:spacing w:before="220"/>
        <w:ind w:firstLine="540"/>
        <w:jc w:val="both"/>
      </w:pPr>
      <w:r>
        <w:t>7) допуск собаки-проводника на объекты (здания, помещения), в которых предоставляется государственная услуга;</w:t>
      </w:r>
    </w:p>
    <w:p w:rsidR="00F97C1D" w:rsidRDefault="00F97C1D">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F97C1D" w:rsidRDefault="00F97C1D">
      <w:pPr>
        <w:pStyle w:val="ConsPlusNormal"/>
        <w:spacing w:before="220"/>
        <w:ind w:firstLine="540"/>
        <w:jc w:val="both"/>
      </w:pPr>
      <w:r>
        <w:t xml:space="preserve">30. В случае невозможности полностью приспособить объект с учетом потребностей инвалидов Министерство в соответствии со </w:t>
      </w:r>
      <w:hyperlink r:id="rId44"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должно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F97C1D" w:rsidRDefault="00F97C1D">
      <w:pPr>
        <w:pStyle w:val="ConsPlusNormal"/>
        <w:jc w:val="both"/>
      </w:pPr>
    </w:p>
    <w:p w:rsidR="00F97C1D" w:rsidRDefault="00F97C1D">
      <w:pPr>
        <w:pStyle w:val="ConsPlusTitle"/>
        <w:jc w:val="center"/>
        <w:outlineLvl w:val="2"/>
      </w:pPr>
      <w:r>
        <w:t>Показатели доступности и качества государственной</w:t>
      </w:r>
    </w:p>
    <w:p w:rsidR="00F97C1D" w:rsidRDefault="00F97C1D">
      <w:pPr>
        <w:pStyle w:val="ConsPlusTitle"/>
        <w:jc w:val="center"/>
      </w:pPr>
      <w:r>
        <w:t>услуги, в том числе количество взаимодействий заявителя</w:t>
      </w:r>
    </w:p>
    <w:p w:rsidR="00F97C1D" w:rsidRDefault="00F97C1D">
      <w:pPr>
        <w:pStyle w:val="ConsPlusTitle"/>
        <w:jc w:val="center"/>
      </w:pPr>
      <w:r>
        <w:t>с должностными лицами при предоставлении государственной</w:t>
      </w:r>
    </w:p>
    <w:p w:rsidR="00F97C1D" w:rsidRDefault="00F97C1D">
      <w:pPr>
        <w:pStyle w:val="ConsPlusTitle"/>
        <w:jc w:val="center"/>
      </w:pPr>
      <w:r>
        <w:t>услуги и их продолжительность, возможность получения</w:t>
      </w:r>
    </w:p>
    <w:p w:rsidR="00F97C1D" w:rsidRDefault="00F97C1D">
      <w:pPr>
        <w:pStyle w:val="ConsPlusTitle"/>
        <w:jc w:val="center"/>
      </w:pPr>
      <w:r>
        <w:t>государственной услуги в многофункциональном центре</w:t>
      </w:r>
    </w:p>
    <w:p w:rsidR="00F97C1D" w:rsidRDefault="00F97C1D">
      <w:pPr>
        <w:pStyle w:val="ConsPlusTitle"/>
        <w:jc w:val="center"/>
      </w:pPr>
      <w:r>
        <w:lastRenderedPageBreak/>
        <w:t>предоставления государственных и муниципальных услуг,</w:t>
      </w:r>
    </w:p>
    <w:p w:rsidR="00F97C1D" w:rsidRDefault="00F97C1D">
      <w:pPr>
        <w:pStyle w:val="ConsPlusTitle"/>
        <w:jc w:val="center"/>
      </w:pPr>
      <w:r>
        <w:t>возможность получения информации о ходе предоставления</w:t>
      </w:r>
    </w:p>
    <w:p w:rsidR="00F97C1D" w:rsidRDefault="00F97C1D">
      <w:pPr>
        <w:pStyle w:val="ConsPlusTitle"/>
        <w:jc w:val="center"/>
      </w:pPr>
      <w:r>
        <w:t>государственной услуги, в том числе с использованием</w:t>
      </w:r>
    </w:p>
    <w:p w:rsidR="00F97C1D" w:rsidRDefault="00F97C1D">
      <w:pPr>
        <w:pStyle w:val="ConsPlusTitle"/>
        <w:jc w:val="center"/>
      </w:pPr>
      <w:r>
        <w:t>информационно-коммуникационных технологий</w:t>
      </w:r>
    </w:p>
    <w:p w:rsidR="00F97C1D" w:rsidRDefault="00F97C1D">
      <w:pPr>
        <w:pStyle w:val="ConsPlusNormal"/>
        <w:jc w:val="both"/>
      </w:pPr>
    </w:p>
    <w:p w:rsidR="00F97C1D" w:rsidRDefault="00F97C1D">
      <w:pPr>
        <w:pStyle w:val="ConsPlusNormal"/>
        <w:ind w:firstLine="540"/>
        <w:jc w:val="both"/>
      </w:pPr>
      <w:r>
        <w:t>31. Показателями доступности и качества предоставления государственной услуги являются:</w:t>
      </w:r>
    </w:p>
    <w:p w:rsidR="00F97C1D" w:rsidRDefault="00F97C1D">
      <w:pPr>
        <w:pStyle w:val="ConsPlusNormal"/>
        <w:spacing w:before="220"/>
        <w:ind w:firstLine="540"/>
        <w:jc w:val="both"/>
      </w:pPr>
      <w:r>
        <w:t>1)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Министерства;</w:t>
      </w:r>
    </w:p>
    <w:p w:rsidR="00F97C1D" w:rsidRDefault="00F97C1D">
      <w:pPr>
        <w:pStyle w:val="ConsPlusNormal"/>
        <w:spacing w:before="220"/>
        <w:ind w:firstLine="540"/>
        <w:jc w:val="both"/>
      </w:pPr>
      <w:r>
        <w:t>2) соблюдение стандарта предоставления государственной услуги;</w:t>
      </w:r>
    </w:p>
    <w:p w:rsidR="00F97C1D" w:rsidRDefault="00F97C1D">
      <w:pPr>
        <w:pStyle w:val="ConsPlusNormal"/>
        <w:spacing w:before="220"/>
        <w:ind w:firstLine="540"/>
        <w:jc w:val="both"/>
      </w:pPr>
      <w:r>
        <w:t>3) отсутствие жалоб заявителей на действия (бездействие) должностных лиц Министерства при предоставлении государственной услуги;</w:t>
      </w:r>
    </w:p>
    <w:p w:rsidR="00F97C1D" w:rsidRDefault="00F97C1D">
      <w:pPr>
        <w:pStyle w:val="ConsPlusNormal"/>
        <w:spacing w:before="220"/>
        <w:ind w:firstLine="540"/>
        <w:jc w:val="both"/>
      </w:pPr>
      <w:r>
        <w:t>4) возможность получения информации о ходе предоставления государственной услуги через портал государственного реестра лекарственных средств, размещенного на официальном сайте Министерства, или через Единый портал;</w:t>
      </w:r>
    </w:p>
    <w:p w:rsidR="00F97C1D" w:rsidRDefault="00F97C1D">
      <w:pPr>
        <w:pStyle w:val="ConsPlusNormal"/>
        <w:spacing w:before="220"/>
        <w:ind w:firstLine="540"/>
        <w:jc w:val="both"/>
      </w:pPr>
      <w:r>
        <w:t>5) возможность получения государственной услуги в многофункциональном центре предоставления государственных и муниципальных услуг.</w:t>
      </w:r>
    </w:p>
    <w:p w:rsidR="00F97C1D" w:rsidRDefault="00F97C1D">
      <w:pPr>
        <w:pStyle w:val="ConsPlusNormal"/>
        <w:spacing w:before="220"/>
        <w:ind w:firstLine="540"/>
        <w:jc w:val="both"/>
      </w:pPr>
      <w:r>
        <w:t>32. В процессе предоставления государственной услуги заявитель взаимодействует с должностными лицами Министерства:</w:t>
      </w:r>
    </w:p>
    <w:p w:rsidR="00F97C1D" w:rsidRDefault="00F97C1D">
      <w:pPr>
        <w:pStyle w:val="ConsPlusNormal"/>
        <w:spacing w:before="220"/>
        <w:ind w:firstLine="540"/>
        <w:jc w:val="both"/>
      </w:pPr>
      <w:r>
        <w:t>1) при подаче документов, необходимых для получения государственной услуги, - до 15 минут;</w:t>
      </w:r>
    </w:p>
    <w:p w:rsidR="00F97C1D" w:rsidRDefault="00F97C1D">
      <w:pPr>
        <w:pStyle w:val="ConsPlusNormal"/>
        <w:spacing w:before="220"/>
        <w:ind w:firstLine="540"/>
        <w:jc w:val="both"/>
      </w:pPr>
      <w:r>
        <w:t>2) при получении разрешения на проведение клинического исследования или решения об отказе в выдаче разрешения на проведение клинического исследования - до 15 минут;</w:t>
      </w:r>
    </w:p>
    <w:p w:rsidR="00F97C1D" w:rsidRDefault="00F97C1D">
      <w:pPr>
        <w:pStyle w:val="ConsPlusNormal"/>
        <w:spacing w:before="220"/>
        <w:ind w:firstLine="540"/>
        <w:jc w:val="both"/>
      </w:pPr>
      <w:r>
        <w:t>3) при получении дубликата разрешения на проведение клинического исследования - до 15 минут.</w:t>
      </w:r>
    </w:p>
    <w:p w:rsidR="00F97C1D" w:rsidRDefault="00F97C1D">
      <w:pPr>
        <w:pStyle w:val="ConsPlusNormal"/>
        <w:jc w:val="both"/>
      </w:pPr>
    </w:p>
    <w:p w:rsidR="00F97C1D" w:rsidRDefault="00F97C1D">
      <w:pPr>
        <w:pStyle w:val="ConsPlusTitle"/>
        <w:jc w:val="center"/>
        <w:outlineLvl w:val="2"/>
      </w:pPr>
      <w:r>
        <w:t>Иные требования, в том числе учитывающие особенности</w:t>
      </w:r>
    </w:p>
    <w:p w:rsidR="00F97C1D" w:rsidRDefault="00F97C1D">
      <w:pPr>
        <w:pStyle w:val="ConsPlusTitle"/>
        <w:jc w:val="center"/>
      </w:pPr>
      <w:r>
        <w:t>предоставления государственной услуги в многофункциональных</w:t>
      </w:r>
    </w:p>
    <w:p w:rsidR="00F97C1D" w:rsidRDefault="00F97C1D">
      <w:pPr>
        <w:pStyle w:val="ConsPlusTitle"/>
        <w:jc w:val="center"/>
      </w:pPr>
      <w:r>
        <w:t>центрах предоставления государственных и муниципальных</w:t>
      </w:r>
    </w:p>
    <w:p w:rsidR="00F97C1D" w:rsidRDefault="00F97C1D">
      <w:pPr>
        <w:pStyle w:val="ConsPlusTitle"/>
        <w:jc w:val="center"/>
      </w:pPr>
      <w:r>
        <w:t>услуг и особенности предоставления государственной</w:t>
      </w:r>
    </w:p>
    <w:p w:rsidR="00F97C1D" w:rsidRDefault="00F97C1D">
      <w:pPr>
        <w:pStyle w:val="ConsPlusTitle"/>
        <w:jc w:val="center"/>
      </w:pPr>
      <w:r>
        <w:t>услуги в электронной форме</w:t>
      </w:r>
    </w:p>
    <w:p w:rsidR="00F97C1D" w:rsidRDefault="00F97C1D">
      <w:pPr>
        <w:pStyle w:val="ConsPlusNormal"/>
        <w:jc w:val="both"/>
      </w:pPr>
    </w:p>
    <w:p w:rsidR="00F97C1D" w:rsidRDefault="00F97C1D">
      <w:pPr>
        <w:pStyle w:val="ConsPlusNormal"/>
        <w:ind w:firstLine="540"/>
        <w:jc w:val="both"/>
      </w:pPr>
      <w:r>
        <w:t>33. Получение государственной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соглашением, заключенным между многофункциональным центром и Министерством, с момента вступления в силу указанного соглашения о взаимодействии.</w:t>
      </w:r>
    </w:p>
    <w:p w:rsidR="00F97C1D" w:rsidRDefault="00F97C1D">
      <w:pPr>
        <w:pStyle w:val="ConsPlusNormal"/>
        <w:spacing w:before="220"/>
        <w:ind w:firstLine="540"/>
        <w:jc w:val="both"/>
      </w:pPr>
      <w:r>
        <w:t>34. Иные требования и особенности предоставления государственной услуги в электронной форме отсутствуют.</w:t>
      </w:r>
    </w:p>
    <w:p w:rsidR="00F97C1D" w:rsidRDefault="00F97C1D">
      <w:pPr>
        <w:pStyle w:val="ConsPlusNormal"/>
        <w:jc w:val="both"/>
      </w:pPr>
    </w:p>
    <w:p w:rsidR="00F97C1D" w:rsidRDefault="00F97C1D">
      <w:pPr>
        <w:pStyle w:val="ConsPlusTitle"/>
        <w:jc w:val="center"/>
        <w:outlineLvl w:val="1"/>
      </w:pPr>
      <w:r>
        <w:t>III. Состав, последовательность и сроки выполнения</w:t>
      </w:r>
    </w:p>
    <w:p w:rsidR="00F97C1D" w:rsidRDefault="00F97C1D">
      <w:pPr>
        <w:pStyle w:val="ConsPlusTitle"/>
        <w:jc w:val="center"/>
      </w:pPr>
      <w:r>
        <w:t>административных процедур, требования к порядку</w:t>
      </w:r>
    </w:p>
    <w:p w:rsidR="00F97C1D" w:rsidRDefault="00F97C1D">
      <w:pPr>
        <w:pStyle w:val="ConsPlusTitle"/>
        <w:jc w:val="center"/>
      </w:pPr>
      <w:r>
        <w:t>их выполнения, в том числе особенности выполнения</w:t>
      </w:r>
    </w:p>
    <w:p w:rsidR="00F97C1D" w:rsidRDefault="00F97C1D">
      <w:pPr>
        <w:pStyle w:val="ConsPlusTitle"/>
        <w:jc w:val="center"/>
      </w:pPr>
      <w:r>
        <w:t>административных процедур в электронной форме</w:t>
      </w:r>
    </w:p>
    <w:p w:rsidR="00F97C1D" w:rsidRDefault="00F97C1D">
      <w:pPr>
        <w:pStyle w:val="ConsPlusNormal"/>
        <w:jc w:val="both"/>
      </w:pPr>
    </w:p>
    <w:p w:rsidR="00F97C1D" w:rsidRDefault="00F97C1D">
      <w:pPr>
        <w:pStyle w:val="ConsPlusTitle"/>
        <w:jc w:val="center"/>
        <w:outlineLvl w:val="2"/>
      </w:pPr>
      <w:r>
        <w:t>Перечень административных процедур</w:t>
      </w:r>
    </w:p>
    <w:p w:rsidR="00F97C1D" w:rsidRDefault="00F97C1D">
      <w:pPr>
        <w:pStyle w:val="ConsPlusNormal"/>
        <w:jc w:val="both"/>
      </w:pPr>
    </w:p>
    <w:p w:rsidR="00F97C1D" w:rsidRDefault="00F97C1D">
      <w:pPr>
        <w:pStyle w:val="ConsPlusNormal"/>
        <w:ind w:firstLine="540"/>
        <w:jc w:val="both"/>
      </w:pPr>
      <w:r>
        <w:t xml:space="preserve">35. При предоставлении государственной услуги осуществляются следующие </w:t>
      </w:r>
      <w:r>
        <w:lastRenderedPageBreak/>
        <w:t>административные процедуры:</w:t>
      </w:r>
    </w:p>
    <w:p w:rsidR="00F97C1D" w:rsidRDefault="00F97C1D">
      <w:pPr>
        <w:pStyle w:val="ConsPlusNormal"/>
        <w:spacing w:before="220"/>
        <w:ind w:firstLine="540"/>
        <w:jc w:val="both"/>
      </w:pPr>
      <w:r>
        <w:t>1) прием, регистрация, рассмотрение поступивших от заявителя документов на предоставление государственной услуги и принятие решение о проведении экспертизы документов для получения разрешения на проведение клинического исследования и этической экспертизы или об отказе в проведении указанных экспертиз;</w:t>
      </w:r>
    </w:p>
    <w:p w:rsidR="00F97C1D" w:rsidRDefault="00F97C1D">
      <w:pPr>
        <w:pStyle w:val="ConsPlusNormal"/>
        <w:spacing w:before="220"/>
        <w:ind w:firstLine="540"/>
        <w:jc w:val="both"/>
      </w:pPr>
      <w:r>
        <w:t>2) направление заявителю запросов об уточнении сведений, содержащихся в представленных заявителем документах, а также запросов экспертного учреждения в случае недостаточности для дачи заключения представленных на экспертизу материалов;</w:t>
      </w:r>
    </w:p>
    <w:p w:rsidR="00F97C1D" w:rsidRDefault="00F97C1D">
      <w:pPr>
        <w:pStyle w:val="ConsPlusNormal"/>
        <w:spacing w:before="220"/>
        <w:ind w:firstLine="540"/>
        <w:jc w:val="both"/>
      </w:pPr>
      <w:r>
        <w:t>3) формирование и направление межведомственных запросов в государственные органы, участвующие в предоставлении государственной услуги;</w:t>
      </w:r>
    </w:p>
    <w:p w:rsidR="00F97C1D" w:rsidRDefault="00F97C1D">
      <w:pPr>
        <w:pStyle w:val="ConsPlusNormal"/>
        <w:spacing w:before="220"/>
        <w:ind w:firstLine="540"/>
        <w:jc w:val="both"/>
      </w:pPr>
      <w:r>
        <w:t>4) принятие по результатам проведенных экспертиз решения о выдаче разрешения на проведение клинического исследования или об отказе в выдаче разрешения на проведение клинического исследования;</w:t>
      </w:r>
    </w:p>
    <w:p w:rsidR="00F97C1D" w:rsidRDefault="00F97C1D">
      <w:pPr>
        <w:pStyle w:val="ConsPlusNormal"/>
        <w:spacing w:before="220"/>
        <w:ind w:firstLine="540"/>
        <w:jc w:val="both"/>
      </w:pPr>
      <w:r>
        <w:t>5) прием, регистрация, рассмотрение поступившего от заявителя заявления и принятие решения о выдаче дубликата разрешения на проведение клинического исследования.</w:t>
      </w:r>
    </w:p>
    <w:p w:rsidR="00F97C1D" w:rsidRDefault="00F97C1D">
      <w:pPr>
        <w:pStyle w:val="ConsPlusNormal"/>
        <w:jc w:val="both"/>
      </w:pPr>
    </w:p>
    <w:p w:rsidR="00F97C1D" w:rsidRDefault="00F97C1D">
      <w:pPr>
        <w:pStyle w:val="ConsPlusTitle"/>
        <w:jc w:val="center"/>
        <w:outlineLvl w:val="2"/>
      </w:pPr>
      <w:r>
        <w:t>Прием, регистрация, рассмотрение поступивших</w:t>
      </w:r>
    </w:p>
    <w:p w:rsidR="00F97C1D" w:rsidRDefault="00F97C1D">
      <w:pPr>
        <w:pStyle w:val="ConsPlusTitle"/>
        <w:jc w:val="center"/>
      </w:pPr>
      <w:r>
        <w:t>от заявителя документов на предоставление государственной</w:t>
      </w:r>
    </w:p>
    <w:p w:rsidR="00F97C1D" w:rsidRDefault="00F97C1D">
      <w:pPr>
        <w:pStyle w:val="ConsPlusTitle"/>
        <w:jc w:val="center"/>
      </w:pPr>
      <w:r>
        <w:t>услуги и принятие решения о проведении экспертизы</w:t>
      </w:r>
    </w:p>
    <w:p w:rsidR="00F97C1D" w:rsidRDefault="00F97C1D">
      <w:pPr>
        <w:pStyle w:val="ConsPlusTitle"/>
        <w:jc w:val="center"/>
      </w:pPr>
      <w:r>
        <w:t>документов для получения разрешения на проведение</w:t>
      </w:r>
    </w:p>
    <w:p w:rsidR="00F97C1D" w:rsidRDefault="00F97C1D">
      <w:pPr>
        <w:pStyle w:val="ConsPlusTitle"/>
        <w:jc w:val="center"/>
      </w:pPr>
      <w:r>
        <w:t>клинического исследования и этической экспертизы</w:t>
      </w:r>
    </w:p>
    <w:p w:rsidR="00F97C1D" w:rsidRDefault="00F97C1D">
      <w:pPr>
        <w:pStyle w:val="ConsPlusTitle"/>
        <w:jc w:val="center"/>
      </w:pPr>
      <w:r>
        <w:t>или об отказе в проведении указанных экспертиз</w:t>
      </w:r>
    </w:p>
    <w:p w:rsidR="00F97C1D" w:rsidRDefault="00F97C1D">
      <w:pPr>
        <w:pStyle w:val="ConsPlusNormal"/>
        <w:jc w:val="both"/>
      </w:pPr>
    </w:p>
    <w:p w:rsidR="00F97C1D" w:rsidRDefault="00F97C1D">
      <w:pPr>
        <w:pStyle w:val="ConsPlusNormal"/>
        <w:ind w:firstLine="540"/>
        <w:jc w:val="both"/>
      </w:pPr>
      <w:r>
        <w:t xml:space="preserve">36. Административная процедура "Прием, регистрация, рассмотрение поступивших от заявителя документов на предоставление государственной услуги и принятие решения о проведении экспертизы документов для получения разрешения на проведение клинического исследования и этической экспертизы или об отказе в проведении указанных экспертиз" осуществляется в соответствии с блок-схемой согласно </w:t>
      </w:r>
      <w:hyperlink w:anchor="P678" w:history="1">
        <w:r>
          <w:rPr>
            <w:color w:val="0000FF"/>
          </w:rPr>
          <w:t>приложению N 2</w:t>
        </w:r>
      </w:hyperlink>
      <w:r>
        <w:t xml:space="preserve"> к Административному регламенту.</w:t>
      </w:r>
    </w:p>
    <w:p w:rsidR="00F97C1D" w:rsidRDefault="00F97C1D">
      <w:pPr>
        <w:pStyle w:val="ConsPlusNormal"/>
        <w:spacing w:before="220"/>
        <w:ind w:firstLine="540"/>
        <w:jc w:val="both"/>
      </w:pPr>
      <w:r>
        <w:t>37. Представленные заявителем в Министерство документы принимаются по описи и регистрируются Департаментом управления делами и кадров Министерства в день их поступления, копия заявления с отметкой о дате приема указанных документов направляется (вручается) заявителю.</w:t>
      </w:r>
    </w:p>
    <w:p w:rsidR="00F97C1D" w:rsidRDefault="00F97C1D">
      <w:pPr>
        <w:pStyle w:val="ConsPlusNormal"/>
        <w:spacing w:before="220"/>
        <w:ind w:firstLine="540"/>
        <w:jc w:val="both"/>
      </w:pPr>
      <w:r>
        <w:t>Зарегистрированные документы в день их поступления в Министерство направляются в Департамент государственного регулирования обращения лекарственных средств Минздрава России (далее - Департамент).</w:t>
      </w:r>
    </w:p>
    <w:p w:rsidR="00F97C1D" w:rsidRDefault="00F97C1D">
      <w:pPr>
        <w:pStyle w:val="ConsPlusNormal"/>
        <w:spacing w:before="220"/>
        <w:ind w:firstLine="540"/>
        <w:jc w:val="both"/>
      </w:pPr>
      <w:r>
        <w:t>38. Директор Департамента организует документированный учет и контроль выполнения каждого этапа административной процедуры.</w:t>
      </w:r>
    </w:p>
    <w:p w:rsidR="00F97C1D" w:rsidRDefault="00F97C1D">
      <w:pPr>
        <w:pStyle w:val="ConsPlusNormal"/>
        <w:spacing w:before="220"/>
        <w:ind w:firstLine="540"/>
        <w:jc w:val="both"/>
      </w:pPr>
      <w:r>
        <w:t>Начальник отдела Департамента, ответственного за предоставление государственной услуги (далее - начальник отдела), в течение одного рабочего дня со дня принятия заявления и комплекта необходимых документов назначает из числа сотрудников отдела ответственного исполнителя по рассмотрению документов (далее - ответственный исполнитель).</w:t>
      </w:r>
    </w:p>
    <w:p w:rsidR="00F97C1D" w:rsidRDefault="00F97C1D">
      <w:pPr>
        <w:pStyle w:val="ConsPlusNormal"/>
        <w:spacing w:before="220"/>
        <w:ind w:firstLine="54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F97C1D" w:rsidRDefault="00F97C1D">
      <w:pPr>
        <w:pStyle w:val="ConsPlusNormal"/>
        <w:spacing w:before="220"/>
        <w:ind w:firstLine="540"/>
        <w:jc w:val="both"/>
      </w:pPr>
      <w:r>
        <w:t>Рассмотрение документов производится в порядке их поступления.</w:t>
      </w:r>
    </w:p>
    <w:p w:rsidR="00F97C1D" w:rsidRDefault="00F97C1D">
      <w:pPr>
        <w:pStyle w:val="ConsPlusNormal"/>
        <w:spacing w:before="220"/>
        <w:ind w:firstLine="540"/>
        <w:jc w:val="both"/>
      </w:pPr>
      <w:r>
        <w:lastRenderedPageBreak/>
        <w:t>39. Ответственный исполнитель в течение 1 (одного) рабочего дня с даты назначения осуществляет проверку сведений, содержащихся в представленных документах и сведений об уплате заявителем государственной пошлины с целью:</w:t>
      </w:r>
    </w:p>
    <w:p w:rsidR="00F97C1D" w:rsidRDefault="00F97C1D">
      <w:pPr>
        <w:pStyle w:val="ConsPlusNormal"/>
        <w:spacing w:before="220"/>
        <w:ind w:firstLine="540"/>
        <w:jc w:val="both"/>
      </w:pPr>
      <w:r>
        <w:t>1) определения полноты и достоверности сведений, содержащихся в представленных заявителем документах;</w:t>
      </w:r>
    </w:p>
    <w:p w:rsidR="00F97C1D" w:rsidRDefault="00F97C1D">
      <w:pPr>
        <w:pStyle w:val="ConsPlusNormal"/>
        <w:spacing w:before="220"/>
        <w:ind w:firstLine="540"/>
        <w:jc w:val="both"/>
      </w:pPr>
      <w:r>
        <w:t>2) согласованности представленной информации между отдельными документами;</w:t>
      </w:r>
    </w:p>
    <w:p w:rsidR="00F97C1D" w:rsidRDefault="00F97C1D">
      <w:pPr>
        <w:pStyle w:val="ConsPlusNormal"/>
        <w:spacing w:before="220"/>
        <w:ind w:firstLine="540"/>
        <w:jc w:val="both"/>
      </w:pPr>
      <w:r>
        <w:t>3) подтверждения уплаты заявителем государственной пошлины.</w:t>
      </w:r>
    </w:p>
    <w:p w:rsidR="00F97C1D" w:rsidRDefault="00F97C1D">
      <w:pPr>
        <w:pStyle w:val="ConsPlusNormal"/>
        <w:spacing w:before="220"/>
        <w:ind w:firstLine="540"/>
        <w:jc w:val="both"/>
      </w:pPr>
      <w:r>
        <w:t>Факт уплаты заявителем государственной пошлины за предоставление государственной услуги проверяется посредством направления в Государственную информационную систему о государственных и муниципальных платежах соответствующего запроса либо посредством рассмотрения и оценки представленного заявителем в инициативном порядке документа об уплате государственной пошлины.</w:t>
      </w:r>
    </w:p>
    <w:p w:rsidR="00F97C1D" w:rsidRDefault="00F97C1D">
      <w:pPr>
        <w:pStyle w:val="ConsPlusNormal"/>
        <w:spacing w:before="220"/>
        <w:ind w:firstLine="540"/>
        <w:jc w:val="both"/>
      </w:pPr>
      <w:bookmarkStart w:id="12" w:name="P335"/>
      <w:bookmarkEnd w:id="12"/>
      <w:r>
        <w:t>40. В срок, не превышающий 2 (двух) рабочих дней со дня рассмотрения представленных документов ответственный исполнитель:</w:t>
      </w:r>
    </w:p>
    <w:p w:rsidR="00F97C1D" w:rsidRDefault="00F97C1D">
      <w:pPr>
        <w:pStyle w:val="ConsPlusNormal"/>
        <w:spacing w:before="220"/>
        <w:ind w:firstLine="540"/>
        <w:jc w:val="both"/>
      </w:pPr>
      <w:bookmarkStart w:id="13" w:name="P336"/>
      <w:bookmarkEnd w:id="13"/>
      <w:r>
        <w:t xml:space="preserve">1) в случае отсутствия оснований, предусмотренных </w:t>
      </w:r>
      <w:hyperlink w:anchor="P193" w:history="1">
        <w:r>
          <w:rPr>
            <w:color w:val="0000FF"/>
          </w:rPr>
          <w:t>пунктом 21</w:t>
        </w:r>
      </w:hyperlink>
      <w:r>
        <w:t xml:space="preserve"> Административного регламента, готовит проект решения об организации экспертизы документов для получения разрешения на проведение клинического исследования и этической экспертизы, а также задания в экспертное учреждение и Совет по этике на проведение указанных экспертиз;</w:t>
      </w:r>
    </w:p>
    <w:p w:rsidR="00F97C1D" w:rsidRDefault="00F97C1D">
      <w:pPr>
        <w:pStyle w:val="ConsPlusNormal"/>
        <w:spacing w:before="220"/>
        <w:ind w:firstLine="540"/>
        <w:jc w:val="both"/>
      </w:pPr>
      <w:r>
        <w:t xml:space="preserve">2) в случае наличия оснований, предусмотренных </w:t>
      </w:r>
      <w:hyperlink w:anchor="P193" w:history="1">
        <w:r>
          <w:rPr>
            <w:color w:val="0000FF"/>
          </w:rPr>
          <w:t>пунктом 21</w:t>
        </w:r>
      </w:hyperlink>
      <w:r>
        <w:t xml:space="preserve"> Административного регламента, готовит проект решения об отказе в проведении экспертиз, указанных в </w:t>
      </w:r>
      <w:hyperlink w:anchor="P336" w:history="1">
        <w:r>
          <w:rPr>
            <w:color w:val="0000FF"/>
          </w:rPr>
          <w:t>подпункте 1</w:t>
        </w:r>
      </w:hyperlink>
      <w:r>
        <w:t xml:space="preserve"> настоящего пункта, с указанием причин отказа;</w:t>
      </w:r>
    </w:p>
    <w:p w:rsidR="00F97C1D" w:rsidRDefault="00F97C1D">
      <w:pPr>
        <w:pStyle w:val="ConsPlusNormal"/>
        <w:spacing w:before="220"/>
        <w:ind w:firstLine="540"/>
        <w:jc w:val="both"/>
      </w:pPr>
      <w:r>
        <w:t>3) в случае выявления неполноты и (или) недостоверности информации, содержащейся в представленных заявителем документах, готовит проект запроса об уточнении представленных сведений.</w:t>
      </w:r>
    </w:p>
    <w:p w:rsidR="00F97C1D" w:rsidRDefault="00F97C1D">
      <w:pPr>
        <w:pStyle w:val="ConsPlusNormal"/>
        <w:spacing w:before="220"/>
        <w:ind w:firstLine="540"/>
        <w:jc w:val="both"/>
      </w:pPr>
      <w:r>
        <w:t xml:space="preserve">41. Проекты принятых решений, указанных в </w:t>
      </w:r>
      <w:hyperlink w:anchor="P335" w:history="1">
        <w:r>
          <w:rPr>
            <w:color w:val="0000FF"/>
          </w:rPr>
          <w:t>пункте 40</w:t>
        </w:r>
      </w:hyperlink>
      <w:r>
        <w:t xml:space="preserve"> Административного регламента, согласовываются начальником отдела, подписываются директором Департамента в течение 1 (одного) рабочего дня.</w:t>
      </w:r>
    </w:p>
    <w:p w:rsidR="00F97C1D" w:rsidRDefault="00F97C1D">
      <w:pPr>
        <w:pStyle w:val="ConsPlusNormal"/>
        <w:spacing w:before="220"/>
        <w:ind w:firstLine="540"/>
        <w:jc w:val="both"/>
      </w:pPr>
      <w:r>
        <w:t>42. Решение об организации экспертизы документов для получения разрешения на проведение клинического исследования и этической экспертизы, решение об отказе в проведении указанных экспертиз, запрос Министерства об уточнении представленных сведений направляются (вручаются) заявителю в виде уведомления в письменной и (или) электронной форме в течение 1 (одного) рабочего дня.</w:t>
      </w:r>
    </w:p>
    <w:p w:rsidR="00F97C1D" w:rsidRDefault="00F97C1D">
      <w:pPr>
        <w:pStyle w:val="ConsPlusNormal"/>
        <w:spacing w:before="220"/>
        <w:ind w:firstLine="540"/>
        <w:jc w:val="both"/>
      </w:pPr>
      <w:r>
        <w:t xml:space="preserve">43. Задание на проведение экспертизы документов для получения разрешения на проведение клинического исследования с приложением документов, указанных в подпунктах 3, 4, 10, 11 </w:t>
      </w:r>
      <w:hyperlink w:anchor="P43" w:history="1">
        <w:r>
          <w:rPr>
            <w:color w:val="0000FF"/>
          </w:rPr>
          <w:t>пункта 1</w:t>
        </w:r>
      </w:hyperlink>
      <w:r>
        <w:t xml:space="preserve"> Административного регламента, в течение 1 (одного) рабочего дня после подписания директором Департамента направляется в экспертное учреждение).</w:t>
      </w:r>
    </w:p>
    <w:p w:rsidR="00F97C1D" w:rsidRDefault="00F97C1D">
      <w:pPr>
        <w:pStyle w:val="ConsPlusNormal"/>
        <w:spacing w:before="220"/>
        <w:ind w:firstLine="540"/>
        <w:jc w:val="both"/>
      </w:pPr>
      <w:r>
        <w:t xml:space="preserve">Задание на проведение этической экспертизы с приложением документов, указанных в </w:t>
      </w:r>
      <w:hyperlink w:anchor="P151" w:history="1">
        <w:r>
          <w:rPr>
            <w:color w:val="0000FF"/>
          </w:rPr>
          <w:t>подпунктах 3</w:t>
        </w:r>
      </w:hyperlink>
      <w:r>
        <w:t xml:space="preserve"> - </w:t>
      </w:r>
      <w:hyperlink w:anchor="P154" w:history="1">
        <w:r>
          <w:rPr>
            <w:color w:val="0000FF"/>
          </w:rPr>
          <w:t>6</w:t>
        </w:r>
      </w:hyperlink>
      <w:r>
        <w:t xml:space="preserve">, </w:t>
      </w:r>
      <w:hyperlink w:anchor="P156" w:history="1">
        <w:r>
          <w:rPr>
            <w:color w:val="0000FF"/>
          </w:rPr>
          <w:t>8</w:t>
        </w:r>
      </w:hyperlink>
      <w:r>
        <w:t xml:space="preserve"> и </w:t>
      </w:r>
      <w:hyperlink w:anchor="P157" w:history="1">
        <w:r>
          <w:rPr>
            <w:color w:val="0000FF"/>
          </w:rPr>
          <w:t>9 пункта 15</w:t>
        </w:r>
      </w:hyperlink>
      <w:r>
        <w:t xml:space="preserve"> Административного регламента, в течение 1 (одного) рабочего дня после подписания директором Департамента, направляется в Совет по этике.</w:t>
      </w:r>
    </w:p>
    <w:p w:rsidR="00F97C1D" w:rsidRDefault="00F97C1D">
      <w:pPr>
        <w:pStyle w:val="ConsPlusNormal"/>
        <w:jc w:val="both"/>
      </w:pPr>
    </w:p>
    <w:p w:rsidR="00F97C1D" w:rsidRDefault="00F97C1D">
      <w:pPr>
        <w:pStyle w:val="ConsPlusTitle"/>
        <w:jc w:val="center"/>
        <w:outlineLvl w:val="2"/>
      </w:pPr>
      <w:r>
        <w:t>Направление заявителю запросов об уточнении</w:t>
      </w:r>
    </w:p>
    <w:p w:rsidR="00F97C1D" w:rsidRDefault="00F97C1D">
      <w:pPr>
        <w:pStyle w:val="ConsPlusTitle"/>
        <w:jc w:val="center"/>
      </w:pPr>
      <w:r>
        <w:t>сведений, содержащихся в представленных заявителем</w:t>
      </w:r>
    </w:p>
    <w:p w:rsidR="00F97C1D" w:rsidRDefault="00F97C1D">
      <w:pPr>
        <w:pStyle w:val="ConsPlusTitle"/>
        <w:jc w:val="center"/>
      </w:pPr>
      <w:r>
        <w:t>документах, а также запросов экспертного учреждения</w:t>
      </w:r>
    </w:p>
    <w:p w:rsidR="00F97C1D" w:rsidRDefault="00F97C1D">
      <w:pPr>
        <w:pStyle w:val="ConsPlusTitle"/>
        <w:jc w:val="center"/>
      </w:pPr>
      <w:r>
        <w:t>в случае недостаточности для дачи заключения</w:t>
      </w:r>
    </w:p>
    <w:p w:rsidR="00F97C1D" w:rsidRDefault="00F97C1D">
      <w:pPr>
        <w:pStyle w:val="ConsPlusTitle"/>
        <w:jc w:val="center"/>
      </w:pPr>
      <w:r>
        <w:lastRenderedPageBreak/>
        <w:t>представленных на экспертизу материалов</w:t>
      </w:r>
    </w:p>
    <w:p w:rsidR="00F97C1D" w:rsidRDefault="00F97C1D">
      <w:pPr>
        <w:pStyle w:val="ConsPlusNormal"/>
        <w:jc w:val="both"/>
      </w:pPr>
    </w:p>
    <w:p w:rsidR="00F97C1D" w:rsidRDefault="00F97C1D">
      <w:pPr>
        <w:pStyle w:val="ConsPlusNormal"/>
        <w:ind w:firstLine="540"/>
        <w:jc w:val="both"/>
      </w:pPr>
      <w:bookmarkStart w:id="14" w:name="P350"/>
      <w:bookmarkEnd w:id="14"/>
      <w:r>
        <w:t xml:space="preserve">44. Административная процедура "Направление заявителю запросов об уточнении сведений, содержащихся в представленных заявителем документах, а также запросов экспертного учреждения в случае недостаточности для дачи заключения представленных на экспертизу материалов" осуществляется в соответствии с блок-схемой согласно </w:t>
      </w:r>
      <w:hyperlink w:anchor="P748" w:history="1">
        <w:r>
          <w:rPr>
            <w:color w:val="0000FF"/>
          </w:rPr>
          <w:t>приложению N 3</w:t>
        </w:r>
      </w:hyperlink>
      <w:r>
        <w:t xml:space="preserve"> к Административному регламенту.</w:t>
      </w:r>
    </w:p>
    <w:p w:rsidR="00F97C1D" w:rsidRDefault="00F97C1D">
      <w:pPr>
        <w:pStyle w:val="ConsPlusNormal"/>
        <w:spacing w:before="220"/>
        <w:ind w:firstLine="540"/>
        <w:jc w:val="both"/>
      </w:pPr>
      <w:r>
        <w:t xml:space="preserve">45. В случае выявления неполноты и (или) недостоверности информации, содержащейся в представленных заявителем документах, Министерство направляет заявителю запрос об уточнении указанной информации в соответствии с </w:t>
      </w:r>
      <w:hyperlink r:id="rId45" w:history="1">
        <w:r>
          <w:rPr>
            <w:color w:val="0000FF"/>
          </w:rPr>
          <w:t>частью 4 статьи 39</w:t>
        </w:r>
      </w:hyperlink>
      <w:r>
        <w:t xml:space="preserve"> Федерального закона N 61-ФЗ.</w:t>
      </w:r>
    </w:p>
    <w:p w:rsidR="00F97C1D" w:rsidRDefault="00F97C1D">
      <w:pPr>
        <w:pStyle w:val="ConsPlusNormal"/>
        <w:spacing w:before="220"/>
        <w:ind w:firstLine="540"/>
        <w:jc w:val="both"/>
      </w:pPr>
      <w:r>
        <w:t>В случае непредставления заявителем ответа на запрос Министерства по истечении девяноста рабочих дней Министерство в течение пяти рабочих дней:</w:t>
      </w:r>
    </w:p>
    <w:p w:rsidR="00F97C1D" w:rsidRDefault="00F97C1D">
      <w:pPr>
        <w:pStyle w:val="ConsPlusNormal"/>
        <w:spacing w:before="220"/>
        <w:ind w:firstLine="540"/>
        <w:jc w:val="both"/>
      </w:pPr>
      <w:r>
        <w:t>1) принимает решение об отказе в организации экспертизы документов для получения разрешения на проведение клинического исследования и этической экспертизы;</w:t>
      </w:r>
    </w:p>
    <w:p w:rsidR="00F97C1D" w:rsidRDefault="00F97C1D">
      <w:pPr>
        <w:pStyle w:val="ConsPlusNormal"/>
        <w:spacing w:before="220"/>
        <w:ind w:firstLine="540"/>
        <w:jc w:val="both"/>
      </w:pPr>
      <w:r>
        <w:t>2) направляет в экспертное учреждение уведомление о непредставлении заявителем ответа на запрос.</w:t>
      </w:r>
    </w:p>
    <w:p w:rsidR="00F97C1D" w:rsidRDefault="00F97C1D">
      <w:pPr>
        <w:pStyle w:val="ConsPlusNormal"/>
        <w:spacing w:before="220"/>
        <w:ind w:firstLine="540"/>
        <w:jc w:val="both"/>
      </w:pPr>
      <w:r>
        <w:t>46. Представленный заявителем в Министерство ответ на запрос регистрируется в день поступления в Департаменте управления делами и кадров Министерства и направляется в отдел Департамента, ответственный за предоставление государственной услуги.</w:t>
      </w:r>
    </w:p>
    <w:p w:rsidR="00F97C1D" w:rsidRDefault="00F97C1D">
      <w:pPr>
        <w:pStyle w:val="ConsPlusNormal"/>
        <w:spacing w:before="220"/>
        <w:ind w:firstLine="540"/>
        <w:jc w:val="both"/>
      </w:pPr>
      <w:r>
        <w:t>Начальник отдела в течение 1 (одного) рабочего дня с даты регистрации поступившего в Министерство от заявителя ответа на запрос назначает из числа сотрудников отдела ответственного исполнителя по рассмотрению документов (далее - ответственный исполнитель).</w:t>
      </w:r>
    </w:p>
    <w:p w:rsidR="00F97C1D" w:rsidRDefault="00F97C1D">
      <w:pPr>
        <w:pStyle w:val="ConsPlusNormal"/>
        <w:spacing w:before="220"/>
        <w:ind w:firstLine="54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F97C1D" w:rsidRDefault="00F97C1D">
      <w:pPr>
        <w:pStyle w:val="ConsPlusNormal"/>
        <w:spacing w:before="220"/>
        <w:ind w:firstLine="540"/>
        <w:jc w:val="both"/>
      </w:pPr>
      <w:r>
        <w:t>47. Ответственный исполнитель в течение 1 (одного) рабочего дня с даты назначения осуществляет проверку сведений, содержащихся в ответе на запрос и комплекте документов, представленных заявителем, с целью определения:</w:t>
      </w:r>
    </w:p>
    <w:p w:rsidR="00F97C1D" w:rsidRDefault="00F97C1D">
      <w:pPr>
        <w:pStyle w:val="ConsPlusNormal"/>
        <w:spacing w:before="220"/>
        <w:ind w:firstLine="540"/>
        <w:jc w:val="both"/>
      </w:pPr>
      <w:r>
        <w:t>1) полноты и достоверности сведений, содержащихся в представленных заявителем документах;</w:t>
      </w:r>
    </w:p>
    <w:p w:rsidR="00F97C1D" w:rsidRDefault="00F97C1D">
      <w:pPr>
        <w:pStyle w:val="ConsPlusNormal"/>
        <w:spacing w:before="220"/>
        <w:ind w:firstLine="540"/>
        <w:jc w:val="both"/>
      </w:pPr>
      <w:r>
        <w:t>2) согласованности представленной информации между отдельными документами;</w:t>
      </w:r>
    </w:p>
    <w:p w:rsidR="00F97C1D" w:rsidRDefault="00F97C1D">
      <w:pPr>
        <w:pStyle w:val="ConsPlusNormal"/>
        <w:spacing w:before="220"/>
        <w:ind w:firstLine="540"/>
        <w:jc w:val="both"/>
      </w:pPr>
      <w:r>
        <w:t>3) наличие в представленных документах информации, которая должна быть отражена в них в соответствии с содержанием и предметом запроса.</w:t>
      </w:r>
    </w:p>
    <w:p w:rsidR="00F97C1D" w:rsidRDefault="00F97C1D">
      <w:pPr>
        <w:pStyle w:val="ConsPlusNormal"/>
        <w:spacing w:before="220"/>
        <w:ind w:firstLine="540"/>
        <w:jc w:val="both"/>
      </w:pPr>
      <w:r>
        <w:t>48. Ответственный исполнитель по результатам рассмотрения представленных заявителем в ответ на запрос документов в течение 1 (одного) рабочего дня:</w:t>
      </w:r>
    </w:p>
    <w:p w:rsidR="00F97C1D" w:rsidRDefault="00F97C1D">
      <w:pPr>
        <w:pStyle w:val="ConsPlusNormal"/>
        <w:spacing w:before="220"/>
        <w:ind w:firstLine="540"/>
        <w:jc w:val="both"/>
      </w:pPr>
      <w:bookmarkStart w:id="15" w:name="P363"/>
      <w:bookmarkEnd w:id="15"/>
      <w:r>
        <w:t xml:space="preserve">1) в случае отсутствия оснований, предусмотренных </w:t>
      </w:r>
      <w:hyperlink w:anchor="P193" w:history="1">
        <w:r>
          <w:rPr>
            <w:color w:val="0000FF"/>
          </w:rPr>
          <w:t>пунктом 21</w:t>
        </w:r>
      </w:hyperlink>
      <w:r>
        <w:t xml:space="preserve"> Административного регламента, готовит проект решения об организации экспертизы документов для получения разрешения на проведение клинического исследования и этической экспертизы, а также соответствующие задания в экспертное учреждение и Совет по этике;</w:t>
      </w:r>
    </w:p>
    <w:p w:rsidR="00F97C1D" w:rsidRDefault="00F97C1D">
      <w:pPr>
        <w:pStyle w:val="ConsPlusNormal"/>
        <w:spacing w:before="220"/>
        <w:ind w:firstLine="540"/>
        <w:jc w:val="both"/>
      </w:pPr>
      <w:bookmarkStart w:id="16" w:name="P364"/>
      <w:bookmarkEnd w:id="16"/>
      <w:r>
        <w:t xml:space="preserve">2) в случае наличия оснований, предусмотренных </w:t>
      </w:r>
      <w:hyperlink w:anchor="P193" w:history="1">
        <w:r>
          <w:rPr>
            <w:color w:val="0000FF"/>
          </w:rPr>
          <w:t>пунктом 21</w:t>
        </w:r>
      </w:hyperlink>
      <w:r>
        <w:t xml:space="preserve"> Административного регламента, готовит проект решения об отказе в проведении экспертиз, с указанием причин отказа;</w:t>
      </w:r>
    </w:p>
    <w:p w:rsidR="00F97C1D" w:rsidRDefault="00F97C1D">
      <w:pPr>
        <w:pStyle w:val="ConsPlusNormal"/>
        <w:spacing w:before="220"/>
        <w:ind w:firstLine="540"/>
        <w:jc w:val="both"/>
      </w:pPr>
      <w:r>
        <w:t xml:space="preserve">3) готовит проект сопроводительного письма в экспертное учреждение, которое обращалось с </w:t>
      </w:r>
      <w:r>
        <w:lastRenderedPageBreak/>
        <w:t>соответствующим запросом в Министерство.</w:t>
      </w:r>
    </w:p>
    <w:p w:rsidR="00F97C1D" w:rsidRDefault="00F97C1D">
      <w:pPr>
        <w:pStyle w:val="ConsPlusNormal"/>
        <w:spacing w:before="220"/>
        <w:ind w:firstLine="540"/>
        <w:jc w:val="both"/>
      </w:pPr>
      <w:r>
        <w:t>49. Проект сопроводительного письма согласовывается начальником отдела, подписывается директором Департамента (заместителем директора Департамента) и направляется в экспертное учреждение с приложением к нему представленных заявителем в ответ на запрос Министерства документов в течение одного рабочего дня.</w:t>
      </w:r>
    </w:p>
    <w:p w:rsidR="00F97C1D" w:rsidRDefault="00F97C1D">
      <w:pPr>
        <w:pStyle w:val="ConsPlusNormal"/>
        <w:spacing w:before="220"/>
        <w:ind w:firstLine="540"/>
        <w:jc w:val="both"/>
      </w:pPr>
      <w:r>
        <w:t xml:space="preserve">50. Проекты решений, указанных в </w:t>
      </w:r>
      <w:hyperlink w:anchor="P363" w:history="1">
        <w:r>
          <w:rPr>
            <w:color w:val="0000FF"/>
          </w:rPr>
          <w:t>подпунктах 1</w:t>
        </w:r>
      </w:hyperlink>
      <w:r>
        <w:t xml:space="preserve"> и </w:t>
      </w:r>
      <w:hyperlink w:anchor="P364" w:history="1">
        <w:r>
          <w:rPr>
            <w:color w:val="0000FF"/>
          </w:rPr>
          <w:t>2 пункта 48</w:t>
        </w:r>
      </w:hyperlink>
      <w:r>
        <w:t xml:space="preserve"> Административного регламента, согласовываются начальником отдела, подписываются директором Департамента в течение 1 (одного) рабочего дня.</w:t>
      </w:r>
    </w:p>
    <w:p w:rsidR="00F97C1D" w:rsidRDefault="00F97C1D">
      <w:pPr>
        <w:pStyle w:val="ConsPlusNormal"/>
        <w:jc w:val="both"/>
      </w:pPr>
    </w:p>
    <w:p w:rsidR="00F97C1D" w:rsidRDefault="00F97C1D">
      <w:pPr>
        <w:pStyle w:val="ConsPlusTitle"/>
        <w:jc w:val="center"/>
        <w:outlineLvl w:val="2"/>
      </w:pPr>
      <w:r>
        <w:t>Формирование и направление межведомственных запросов</w:t>
      </w:r>
    </w:p>
    <w:p w:rsidR="00F97C1D" w:rsidRDefault="00F97C1D">
      <w:pPr>
        <w:pStyle w:val="ConsPlusTitle"/>
        <w:jc w:val="center"/>
      </w:pPr>
      <w:r>
        <w:t>в государственные органы, участвующие в предоставлении</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r>
        <w:t>51. Основанием для начала административной процедуры "Формирование и направление межведомственных запросов в государственные органы, участвующие в предоставлении государственной услуги" является поступление в Министерство заявления и документов заявителя о предоставлении государственной услуги.</w:t>
      </w:r>
    </w:p>
    <w:p w:rsidR="00F97C1D" w:rsidRDefault="00F97C1D">
      <w:pPr>
        <w:pStyle w:val="ConsPlusNormal"/>
        <w:spacing w:before="220"/>
        <w:ind w:firstLine="540"/>
        <w:jc w:val="both"/>
      </w:pPr>
      <w:bookmarkStart w:id="17" w:name="P374"/>
      <w:bookmarkEnd w:id="17"/>
      <w:r>
        <w:t>52. Ответственный исполнитель в рамках проведения проверки полноты и достоверности сведений, указанных заявителем в заявлении и (или) документах, в течение 10 рабочих дней с момента получения заявления и (или) документов формирует и направляет через систему межведомственного электронного взаимодействия в Минпромторг России и ФНС России, в распоряжении которых находится информация о наличии лицензии на производство лекарственных средств в случае, если производство лекарственного препарата осуществляется в Российской Федерации, или копии заключения о соответствии производителя лекарственного препарата требованиям правил надлежащей производственной практики и информация об уплате государственной пошлины за предоставление государственной услуги.</w:t>
      </w:r>
    </w:p>
    <w:p w:rsidR="00F97C1D" w:rsidRDefault="00F97C1D">
      <w:pPr>
        <w:pStyle w:val="ConsPlusNormal"/>
        <w:spacing w:before="220"/>
        <w:ind w:firstLine="540"/>
        <w:jc w:val="both"/>
      </w:pPr>
      <w:r>
        <w:t>53. Межведомственный запрос о предоставлении информации должен содержать:</w:t>
      </w:r>
    </w:p>
    <w:p w:rsidR="00F97C1D" w:rsidRDefault="00F97C1D">
      <w:pPr>
        <w:pStyle w:val="ConsPlusNormal"/>
        <w:spacing w:before="220"/>
        <w:ind w:firstLine="540"/>
        <w:jc w:val="both"/>
      </w:pPr>
      <w:r>
        <w:t>1) наименование органа, направляющего межведомственный запрос;</w:t>
      </w:r>
    </w:p>
    <w:p w:rsidR="00F97C1D" w:rsidRDefault="00F97C1D">
      <w:pPr>
        <w:pStyle w:val="ConsPlusNormal"/>
        <w:spacing w:before="220"/>
        <w:ind w:firstLine="540"/>
        <w:jc w:val="both"/>
      </w:pPr>
      <w:r>
        <w:t>2) наименование органа государственной власти, в адрес которого направляется межведомственный запрос;</w:t>
      </w:r>
    </w:p>
    <w:p w:rsidR="00F97C1D" w:rsidRDefault="00F97C1D">
      <w:pPr>
        <w:pStyle w:val="ConsPlusNormal"/>
        <w:spacing w:before="220"/>
        <w:ind w:firstLine="540"/>
        <w:jc w:val="both"/>
      </w:pPr>
      <w:r>
        <w:t>3) наименование государственной услуги, для предоставления которой необходимо представление информации, а также, если имеется, номер (идентификатор) такой услуги в реестре государственных услуг;</w:t>
      </w:r>
    </w:p>
    <w:p w:rsidR="00F97C1D" w:rsidRDefault="00F97C1D">
      <w:pPr>
        <w:pStyle w:val="ConsPlusNormal"/>
        <w:spacing w:before="220"/>
        <w:ind w:firstLine="540"/>
        <w:jc w:val="both"/>
      </w:pPr>
      <w:r>
        <w:t>4) указание на положения настоящего Административного регламента и иных нормативных правовых актов Российской Федерации,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 Российской Федерации;</w:t>
      </w:r>
    </w:p>
    <w:p w:rsidR="00F97C1D" w:rsidRDefault="00F97C1D">
      <w:pPr>
        <w:pStyle w:val="ConsPlusNormal"/>
        <w:spacing w:before="220"/>
        <w:ind w:firstLine="540"/>
        <w:jc w:val="both"/>
      </w:pPr>
      <w:r>
        <w:t>5) сведения, необходимые для представления информации, установленные настоящим Административным регламентом, а также сведения, представленные заявителем;</w:t>
      </w:r>
    </w:p>
    <w:p w:rsidR="00F97C1D" w:rsidRDefault="00F97C1D">
      <w:pPr>
        <w:pStyle w:val="ConsPlusNormal"/>
        <w:spacing w:before="220"/>
        <w:ind w:firstLine="540"/>
        <w:jc w:val="both"/>
      </w:pPr>
      <w:r>
        <w:t>6) адрес для направления ответа на межведомственный запрос;</w:t>
      </w:r>
    </w:p>
    <w:p w:rsidR="00F97C1D" w:rsidRDefault="00F97C1D">
      <w:pPr>
        <w:pStyle w:val="ConsPlusNormal"/>
        <w:spacing w:before="220"/>
        <w:ind w:firstLine="540"/>
        <w:jc w:val="both"/>
      </w:pPr>
      <w:r>
        <w:t>7)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C1D" w:rsidRDefault="00F97C1D">
      <w:pPr>
        <w:pStyle w:val="ConsPlusNormal"/>
        <w:spacing w:before="220"/>
        <w:ind w:firstLine="540"/>
        <w:jc w:val="both"/>
      </w:pPr>
      <w:r>
        <w:t>8) дата направления межведомственного запроса.</w:t>
      </w:r>
    </w:p>
    <w:p w:rsidR="00F97C1D" w:rsidRDefault="00F97C1D">
      <w:pPr>
        <w:pStyle w:val="ConsPlusNormal"/>
        <w:jc w:val="both"/>
      </w:pPr>
    </w:p>
    <w:p w:rsidR="00F97C1D" w:rsidRDefault="00F97C1D">
      <w:pPr>
        <w:pStyle w:val="ConsPlusTitle"/>
        <w:jc w:val="center"/>
        <w:outlineLvl w:val="2"/>
      </w:pPr>
      <w:r>
        <w:t>Принятие решения о выдаче разрешения на проведение</w:t>
      </w:r>
    </w:p>
    <w:p w:rsidR="00F97C1D" w:rsidRDefault="00F97C1D">
      <w:pPr>
        <w:pStyle w:val="ConsPlusTitle"/>
        <w:jc w:val="center"/>
      </w:pPr>
      <w:r>
        <w:t>клинического исследования или об отказе в выдаче разрешения</w:t>
      </w:r>
    </w:p>
    <w:p w:rsidR="00F97C1D" w:rsidRDefault="00F97C1D">
      <w:pPr>
        <w:pStyle w:val="ConsPlusTitle"/>
        <w:jc w:val="center"/>
      </w:pPr>
      <w:r>
        <w:t>на проведение клинического исследования</w:t>
      </w:r>
    </w:p>
    <w:p w:rsidR="00F97C1D" w:rsidRDefault="00F97C1D">
      <w:pPr>
        <w:pStyle w:val="ConsPlusNormal"/>
        <w:jc w:val="both"/>
      </w:pPr>
    </w:p>
    <w:p w:rsidR="00F97C1D" w:rsidRDefault="00F97C1D">
      <w:pPr>
        <w:pStyle w:val="ConsPlusNormal"/>
        <w:ind w:firstLine="540"/>
        <w:jc w:val="both"/>
      </w:pPr>
      <w:r>
        <w:t xml:space="preserve">54. Административная процедура "Принятие решения о выдаче разрешения на проведение клинического исследования или об отказе в выдаче разрешения на проведение клинического исследования" осуществляется в соответствии с блок-схемой согласно </w:t>
      </w:r>
      <w:hyperlink w:anchor="P820" w:history="1">
        <w:r>
          <w:rPr>
            <w:color w:val="0000FF"/>
          </w:rPr>
          <w:t>приложению N 4</w:t>
        </w:r>
      </w:hyperlink>
      <w:r>
        <w:t xml:space="preserve"> к Административному регламенту.</w:t>
      </w:r>
    </w:p>
    <w:p w:rsidR="00F97C1D" w:rsidRDefault="00F97C1D">
      <w:pPr>
        <w:pStyle w:val="ConsPlusNormal"/>
        <w:spacing w:before="220"/>
        <w:ind w:firstLine="540"/>
        <w:jc w:val="both"/>
      </w:pPr>
      <w:r>
        <w:t>55. При поступлении заключений экспертного учреждения и совета по этике по результатам экспертизы документов для получения разрешения на проведение клинического исследования, в срок, не превышающий 3 (трех) рабочих дней, ответственный исполнитель:</w:t>
      </w:r>
    </w:p>
    <w:p w:rsidR="00F97C1D" w:rsidRDefault="00F97C1D">
      <w:pPr>
        <w:pStyle w:val="ConsPlusNormal"/>
        <w:spacing w:before="220"/>
        <w:ind w:firstLine="540"/>
        <w:jc w:val="both"/>
      </w:pPr>
      <w:r>
        <w:t>1) осуществляет оценку поступивших заключений для определения их соответствия заданиям Министерства на проведение соответствующих экспертиз;</w:t>
      </w:r>
    </w:p>
    <w:p w:rsidR="00F97C1D" w:rsidRDefault="00F97C1D">
      <w:pPr>
        <w:pStyle w:val="ConsPlusNormal"/>
        <w:spacing w:before="220"/>
        <w:ind w:firstLine="540"/>
        <w:jc w:val="both"/>
      </w:pPr>
      <w:bookmarkStart w:id="18" w:name="P392"/>
      <w:bookmarkEnd w:id="18"/>
      <w:r>
        <w:t>2) готовит проект разрешения на проведение клинического исследования в случае получения от Совета по этике и экспертного учреждения заключений о возможности проведения клинического исследования;</w:t>
      </w:r>
    </w:p>
    <w:p w:rsidR="00F97C1D" w:rsidRDefault="00F97C1D">
      <w:pPr>
        <w:pStyle w:val="ConsPlusNormal"/>
        <w:spacing w:before="220"/>
        <w:ind w:firstLine="540"/>
        <w:jc w:val="both"/>
      </w:pPr>
      <w:bookmarkStart w:id="19" w:name="P393"/>
      <w:bookmarkEnd w:id="19"/>
      <w:r>
        <w:t>3) готовит проект решения об отказе в выдаче разрешения на проведение клинического исследования в случае получения заключения Совета по этике и (или) заключения экспертного учреждения заключений о невозможности проведения клинического исследования;</w:t>
      </w:r>
    </w:p>
    <w:p w:rsidR="00F97C1D" w:rsidRDefault="00F97C1D">
      <w:pPr>
        <w:pStyle w:val="ConsPlusNormal"/>
        <w:spacing w:before="220"/>
        <w:ind w:firstLine="540"/>
        <w:jc w:val="both"/>
      </w:pPr>
      <w:r>
        <w:t xml:space="preserve">56. Проект разрешения на проведение клинического исследования, предусмотренный </w:t>
      </w:r>
      <w:hyperlink w:anchor="P392" w:history="1">
        <w:r>
          <w:rPr>
            <w:color w:val="0000FF"/>
          </w:rPr>
          <w:t>подпунктом 2 пункта 55</w:t>
        </w:r>
      </w:hyperlink>
      <w:r>
        <w:t xml:space="preserve"> Административного регламента, оформляется на бланке, являющемся защищенной полиграфической продукцией со степенью защиты уровня "В", и содержит следующие сведения:</w:t>
      </w:r>
    </w:p>
    <w:p w:rsidR="00F97C1D" w:rsidRDefault="00F97C1D">
      <w:pPr>
        <w:pStyle w:val="ConsPlusNormal"/>
        <w:spacing w:before="220"/>
        <w:ind w:firstLine="540"/>
        <w:jc w:val="both"/>
      </w:pPr>
      <w:r>
        <w:t>1) дату выдачи разрешения и его номер;</w:t>
      </w:r>
    </w:p>
    <w:p w:rsidR="00F97C1D" w:rsidRDefault="00F97C1D">
      <w:pPr>
        <w:pStyle w:val="ConsPlusNormal"/>
        <w:spacing w:before="220"/>
        <w:ind w:firstLine="540"/>
        <w:jc w:val="both"/>
      </w:pPr>
      <w:r>
        <w:t>2) наименование и адрес организации, осуществляющей организацию проведения клинического исследования лекарственного препарата;</w:t>
      </w:r>
    </w:p>
    <w:p w:rsidR="00F97C1D" w:rsidRDefault="00F97C1D">
      <w:pPr>
        <w:pStyle w:val="ConsPlusNormal"/>
        <w:spacing w:before="220"/>
        <w:ind w:firstLine="540"/>
        <w:jc w:val="both"/>
      </w:pPr>
      <w:r>
        <w:t>3) наименование юридического лица, привлеченного разработчиком лекарственного препарата к организации проведения клинического исследования (при наличии);</w:t>
      </w:r>
    </w:p>
    <w:p w:rsidR="00F97C1D" w:rsidRDefault="00F97C1D">
      <w:pPr>
        <w:pStyle w:val="ConsPlusNormal"/>
        <w:spacing w:before="220"/>
        <w:ind w:firstLine="540"/>
        <w:jc w:val="both"/>
      </w:pPr>
      <w:r>
        <w:t>4) наименование лекарственного препарата, с указанием лекарственной формы и дозировки;</w:t>
      </w:r>
    </w:p>
    <w:p w:rsidR="00F97C1D" w:rsidRDefault="00F97C1D">
      <w:pPr>
        <w:pStyle w:val="ConsPlusNormal"/>
        <w:spacing w:before="220"/>
        <w:ind w:firstLine="540"/>
        <w:jc w:val="both"/>
      </w:pPr>
      <w:r>
        <w:t>5) наименование протокола клинического исследования;</w:t>
      </w:r>
    </w:p>
    <w:p w:rsidR="00F97C1D" w:rsidRDefault="00F97C1D">
      <w:pPr>
        <w:pStyle w:val="ConsPlusNormal"/>
        <w:spacing w:before="220"/>
        <w:ind w:firstLine="540"/>
        <w:jc w:val="both"/>
      </w:pPr>
      <w:r>
        <w:t>6) цель клинического исследования;</w:t>
      </w:r>
    </w:p>
    <w:p w:rsidR="00F97C1D" w:rsidRDefault="00F97C1D">
      <w:pPr>
        <w:pStyle w:val="ConsPlusNormal"/>
        <w:spacing w:before="220"/>
        <w:ind w:firstLine="540"/>
        <w:jc w:val="both"/>
      </w:pPr>
      <w:r>
        <w:t>7) перечень медицинских организаций с указанием их адресов, в которых будет проводиться клиническое исследование;</w:t>
      </w:r>
    </w:p>
    <w:p w:rsidR="00F97C1D" w:rsidRDefault="00F97C1D">
      <w:pPr>
        <w:pStyle w:val="ConsPlusNormal"/>
        <w:spacing w:before="220"/>
        <w:ind w:firstLine="540"/>
        <w:jc w:val="both"/>
      </w:pPr>
      <w:r>
        <w:t>8) сроки проведения клинического исследования;</w:t>
      </w:r>
    </w:p>
    <w:p w:rsidR="00F97C1D" w:rsidRDefault="00F97C1D">
      <w:pPr>
        <w:pStyle w:val="ConsPlusNormal"/>
        <w:spacing w:before="220"/>
        <w:ind w:firstLine="540"/>
        <w:jc w:val="both"/>
      </w:pPr>
      <w:r>
        <w:t>9) количество пациентов, принимающих участие в клиническом исследовании.</w:t>
      </w:r>
    </w:p>
    <w:p w:rsidR="00F97C1D" w:rsidRDefault="00F97C1D">
      <w:pPr>
        <w:pStyle w:val="ConsPlusNormal"/>
        <w:spacing w:before="220"/>
        <w:ind w:firstLine="540"/>
        <w:jc w:val="both"/>
      </w:pPr>
      <w:r>
        <w:t>Проект разрешения согласовывается начальником отдела и подписывается директором Департамента в течение 5 (пяти) рабочих дней со дня поступления в Департамент заключений по результатам проведенных экспертиз экспертным учреждением и Советом по этике.</w:t>
      </w:r>
    </w:p>
    <w:p w:rsidR="00F97C1D" w:rsidRDefault="00F97C1D">
      <w:pPr>
        <w:pStyle w:val="ConsPlusNormal"/>
        <w:spacing w:before="220"/>
        <w:ind w:firstLine="540"/>
        <w:jc w:val="both"/>
      </w:pPr>
      <w:r>
        <w:t xml:space="preserve">В случае уточнения (изменения) при проведении клинического исследования данных, содержащихся в разрешении на проведение клинического исследования, Министерство на </w:t>
      </w:r>
      <w:r>
        <w:lastRenderedPageBreak/>
        <w:t>основании обращения заявителя в письменной и электронной форме при наличии мотивированного обоснования и документов, подтверждающих необходимость уточнения данных вносит изменения в разрешение на проведение клинического исследования, о чем информирует заявителя в письменной (электронной) форме в срок, не превышающий 30 (тридцати) рабочих дней с даты поступления обращения заявителя.</w:t>
      </w:r>
    </w:p>
    <w:p w:rsidR="00F97C1D" w:rsidRDefault="00F97C1D">
      <w:pPr>
        <w:pStyle w:val="ConsPlusNormal"/>
        <w:spacing w:before="220"/>
        <w:ind w:firstLine="540"/>
        <w:jc w:val="both"/>
      </w:pPr>
      <w:r>
        <w:t xml:space="preserve">57. Проект решения об отказе в выдаче разрешения на проведение клинического исследования предусмотренный подпунктом 3 </w:t>
      </w:r>
      <w:hyperlink w:anchor="P374" w:history="1">
        <w:r>
          <w:rPr>
            <w:color w:val="0000FF"/>
          </w:rPr>
          <w:t>пункта 52</w:t>
        </w:r>
      </w:hyperlink>
      <w:r>
        <w:t xml:space="preserve"> Административного регламента, оформляется в письменном и (или) электронном виде, согласовывается начальником отдела и подписывается директором Департамента течение 5 (пяти) рабочих дней со дня поступления в Министерство заключений по результатам проведенных экспертиз.</w:t>
      </w:r>
    </w:p>
    <w:p w:rsidR="00F97C1D" w:rsidRDefault="00F97C1D">
      <w:pPr>
        <w:pStyle w:val="ConsPlusNormal"/>
        <w:spacing w:before="220"/>
        <w:ind w:firstLine="540"/>
        <w:jc w:val="both"/>
      </w:pPr>
      <w:r>
        <w:t xml:space="preserve">Ответственный исполнитель в течение 1 (одного) рабочего дня со дня подписания документов, указанных в </w:t>
      </w:r>
      <w:hyperlink w:anchor="P392" w:history="1">
        <w:r>
          <w:rPr>
            <w:color w:val="0000FF"/>
          </w:rPr>
          <w:t>подпунктах 2</w:t>
        </w:r>
      </w:hyperlink>
      <w:r>
        <w:t xml:space="preserve">, </w:t>
      </w:r>
      <w:hyperlink w:anchor="P393" w:history="1">
        <w:r>
          <w:rPr>
            <w:color w:val="0000FF"/>
          </w:rPr>
          <w:t>3 пункта 55</w:t>
        </w:r>
      </w:hyperlink>
      <w:r>
        <w:t xml:space="preserve"> Административного регламента вручает (направляет) заявителю (уполномоченному представителю заявителя) разрешение на проведение клинического исследования или решение об отказе в выдаче разрешения на проведение клинического исследования с указанием причин отказа.</w:t>
      </w:r>
    </w:p>
    <w:p w:rsidR="00F97C1D" w:rsidRDefault="00F97C1D">
      <w:pPr>
        <w:pStyle w:val="ConsPlusNormal"/>
        <w:spacing w:before="220"/>
        <w:ind w:firstLine="540"/>
        <w:jc w:val="both"/>
      </w:pPr>
      <w:r>
        <w:t>58. Документы, представленные заявителями, независимо от того, предоставлено заявителю разрешение на проведение клинического исследования или отказано в выдаче указанного разрешения, подлежат хранению в Министерстве в порядке, установленном законодательством Российской Федерации.</w:t>
      </w:r>
    </w:p>
    <w:p w:rsidR="00F97C1D" w:rsidRDefault="00F97C1D">
      <w:pPr>
        <w:pStyle w:val="ConsPlusNormal"/>
        <w:jc w:val="both"/>
      </w:pPr>
    </w:p>
    <w:p w:rsidR="00F97C1D" w:rsidRDefault="00F97C1D">
      <w:pPr>
        <w:pStyle w:val="ConsPlusTitle"/>
        <w:jc w:val="center"/>
        <w:outlineLvl w:val="2"/>
      </w:pPr>
      <w:r>
        <w:t>Рассмотрение заявления и принятие решения о выдаче</w:t>
      </w:r>
    </w:p>
    <w:p w:rsidR="00F97C1D" w:rsidRDefault="00F97C1D">
      <w:pPr>
        <w:pStyle w:val="ConsPlusTitle"/>
        <w:jc w:val="center"/>
      </w:pPr>
      <w:r>
        <w:t>дубликата разрешения на проведение</w:t>
      </w:r>
    </w:p>
    <w:p w:rsidR="00F97C1D" w:rsidRDefault="00F97C1D">
      <w:pPr>
        <w:pStyle w:val="ConsPlusTitle"/>
        <w:jc w:val="center"/>
      </w:pPr>
      <w:r>
        <w:t>клинического исследования</w:t>
      </w:r>
    </w:p>
    <w:p w:rsidR="00F97C1D" w:rsidRDefault="00F97C1D">
      <w:pPr>
        <w:pStyle w:val="ConsPlusNormal"/>
        <w:jc w:val="both"/>
      </w:pPr>
    </w:p>
    <w:p w:rsidR="00F97C1D" w:rsidRDefault="00F97C1D">
      <w:pPr>
        <w:pStyle w:val="ConsPlusNormal"/>
        <w:ind w:firstLine="540"/>
        <w:jc w:val="both"/>
      </w:pPr>
      <w:r>
        <w:t xml:space="preserve">59. Административная процедура "Рассмотрение заявления и принятие решения о выдаче дубликата разрешения на проведение клинического исследования" осуществляется в соответствии с блок-схемой согласно </w:t>
      </w:r>
      <w:hyperlink w:anchor="P879" w:history="1">
        <w:r>
          <w:rPr>
            <w:color w:val="0000FF"/>
          </w:rPr>
          <w:t>приложению N 5</w:t>
        </w:r>
      </w:hyperlink>
      <w:r>
        <w:t xml:space="preserve"> к Административному регламенту.</w:t>
      </w:r>
    </w:p>
    <w:p w:rsidR="00F97C1D" w:rsidRDefault="00F97C1D">
      <w:pPr>
        <w:pStyle w:val="ConsPlusNormal"/>
        <w:spacing w:before="220"/>
        <w:ind w:firstLine="540"/>
        <w:jc w:val="both"/>
      </w:pPr>
      <w:r>
        <w:t>60. Заявление о выдаче дубликата разрешения на проведение клинического исследования, представленное заявителем в Министерство, регистрируется в день поступления в Департамент управления делами и кадров Министерства и направляется в отдел.</w:t>
      </w:r>
    </w:p>
    <w:p w:rsidR="00F97C1D" w:rsidRDefault="00F97C1D">
      <w:pPr>
        <w:pStyle w:val="ConsPlusNormal"/>
        <w:spacing w:before="220"/>
        <w:ind w:firstLine="540"/>
        <w:jc w:val="both"/>
      </w:pPr>
      <w:r>
        <w:t>61. Начальник отдела в течение 1 (одного) рабочего дня с даты регистрации поступившего в Министерство заявления о выдаче дубликата разрешения на проведение клинического исследования назначает из числа сотрудников отдела ответственного исполнителя по рассмотрению указанного заявления.</w:t>
      </w:r>
    </w:p>
    <w:p w:rsidR="00F97C1D" w:rsidRDefault="00F97C1D">
      <w:pPr>
        <w:pStyle w:val="ConsPlusNormal"/>
        <w:spacing w:before="220"/>
        <w:jc w:val="both"/>
      </w:pPr>
      <w:r>
        <w:t>Фамилия, имя и отчество (последнее - при наличии) ответственного исполнителя, его телефон сообщаются заявителю по его письменному или устному обращению.</w:t>
      </w:r>
    </w:p>
    <w:p w:rsidR="00F97C1D" w:rsidRDefault="00F97C1D">
      <w:pPr>
        <w:pStyle w:val="ConsPlusNormal"/>
        <w:spacing w:before="220"/>
        <w:ind w:firstLine="540"/>
        <w:jc w:val="both"/>
      </w:pPr>
      <w:r>
        <w:t>62. Ответственный исполнитель в течение 5 (пяти) рабочих дней с даты назначения осуществляет проверку сведений, содержащихся в заявлении с целью определения их достоверности.</w:t>
      </w:r>
    </w:p>
    <w:p w:rsidR="00F97C1D" w:rsidRDefault="00F97C1D">
      <w:pPr>
        <w:pStyle w:val="ConsPlusNormal"/>
        <w:spacing w:before="220"/>
        <w:ind w:firstLine="540"/>
        <w:jc w:val="both"/>
      </w:pPr>
      <w:r>
        <w:t>По результатам проверки представленных документов ответственный исполнитель в течение 1 (одного) рабочего дня готовит дубликат разрешения на проведение клинического исследования, с отметкой "дубликат", который оформляется на бланке, являющемся защищенной полиграфической продукцией со степенью защиты уровня "В".</w:t>
      </w:r>
    </w:p>
    <w:p w:rsidR="00F97C1D" w:rsidRDefault="00F97C1D">
      <w:pPr>
        <w:pStyle w:val="ConsPlusNormal"/>
        <w:spacing w:before="220"/>
        <w:ind w:firstLine="540"/>
        <w:jc w:val="both"/>
      </w:pPr>
      <w:r>
        <w:t>Дубликат разрешения на проведение клинического исследования согласовывается начальником отдела и подписывается директором Департамента в течение 2 (двух) рабочих дней.</w:t>
      </w:r>
    </w:p>
    <w:p w:rsidR="00F97C1D" w:rsidRDefault="00F97C1D">
      <w:pPr>
        <w:pStyle w:val="ConsPlusNormal"/>
        <w:spacing w:before="220"/>
        <w:ind w:firstLine="540"/>
        <w:jc w:val="both"/>
      </w:pPr>
      <w:r>
        <w:t xml:space="preserve">Ответственный исполнитель в течение 1 (одного) рабочего дня со дня подписания дубликата </w:t>
      </w:r>
      <w:r>
        <w:lastRenderedPageBreak/>
        <w:t>разрешения на проведение клинического исследования вручает (направляет) его заявителю (уполномоченному представителю заявителя).</w:t>
      </w:r>
    </w:p>
    <w:p w:rsidR="00F97C1D" w:rsidRDefault="00F97C1D">
      <w:pPr>
        <w:pStyle w:val="ConsPlusNormal"/>
        <w:jc w:val="both"/>
      </w:pPr>
    </w:p>
    <w:p w:rsidR="00F97C1D" w:rsidRDefault="00F97C1D">
      <w:pPr>
        <w:pStyle w:val="ConsPlusTitle"/>
        <w:jc w:val="center"/>
        <w:outlineLvl w:val="1"/>
      </w:pPr>
      <w:r>
        <w:t>IV. Формы контроля за исполнением</w:t>
      </w:r>
    </w:p>
    <w:p w:rsidR="00F97C1D" w:rsidRDefault="00F97C1D">
      <w:pPr>
        <w:pStyle w:val="ConsPlusTitle"/>
        <w:jc w:val="center"/>
      </w:pPr>
      <w:r>
        <w:t>Административного регламента</w:t>
      </w:r>
    </w:p>
    <w:p w:rsidR="00F97C1D" w:rsidRDefault="00F97C1D">
      <w:pPr>
        <w:pStyle w:val="ConsPlusNormal"/>
        <w:jc w:val="both"/>
      </w:pPr>
    </w:p>
    <w:p w:rsidR="00F97C1D" w:rsidRDefault="00F97C1D">
      <w:pPr>
        <w:pStyle w:val="ConsPlusTitle"/>
        <w:jc w:val="center"/>
        <w:outlineLvl w:val="2"/>
      </w:pPr>
      <w:r>
        <w:t>Порядок осуществления текущего контроля за соблюдением</w:t>
      </w:r>
    </w:p>
    <w:p w:rsidR="00F97C1D" w:rsidRDefault="00F97C1D">
      <w:pPr>
        <w:pStyle w:val="ConsPlusTitle"/>
        <w:jc w:val="center"/>
      </w:pPr>
      <w:r>
        <w:t>и исполнением ответственными должностными лицами положений</w:t>
      </w:r>
    </w:p>
    <w:p w:rsidR="00F97C1D" w:rsidRDefault="00F97C1D">
      <w:pPr>
        <w:pStyle w:val="ConsPlusTitle"/>
        <w:jc w:val="center"/>
      </w:pPr>
      <w:r>
        <w:t>Административного регламента и иных нормативных правовых</w:t>
      </w:r>
    </w:p>
    <w:p w:rsidR="00F97C1D" w:rsidRDefault="00F97C1D">
      <w:pPr>
        <w:pStyle w:val="ConsPlusTitle"/>
        <w:jc w:val="center"/>
      </w:pPr>
      <w:r>
        <w:t>актов, устанавливающих требования к предоставлению</w:t>
      </w:r>
    </w:p>
    <w:p w:rsidR="00F97C1D" w:rsidRDefault="00F97C1D">
      <w:pPr>
        <w:pStyle w:val="ConsPlusTitle"/>
        <w:jc w:val="center"/>
      </w:pPr>
      <w:r>
        <w:t>государственной услуги, а также принятием ими решений</w:t>
      </w:r>
    </w:p>
    <w:p w:rsidR="00F97C1D" w:rsidRDefault="00F97C1D">
      <w:pPr>
        <w:pStyle w:val="ConsPlusNormal"/>
        <w:jc w:val="both"/>
      </w:pPr>
    </w:p>
    <w:p w:rsidR="00F97C1D" w:rsidRDefault="00F97C1D">
      <w:pPr>
        <w:pStyle w:val="ConsPlusNormal"/>
        <w:ind w:firstLine="540"/>
        <w:jc w:val="both"/>
      </w:pPr>
      <w:r>
        <w:t>63.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постоянно.</w:t>
      </w:r>
    </w:p>
    <w:p w:rsidR="00F97C1D" w:rsidRDefault="00F97C1D">
      <w:pPr>
        <w:pStyle w:val="ConsPlusNormal"/>
        <w:spacing w:before="220"/>
        <w:ind w:firstLine="540"/>
        <w:jc w:val="both"/>
      </w:pPr>
      <w:r>
        <w:t>64. Текущий контроль осуществляется должностными лицами Министерства, ответственными за организацию работы по предоставлению государственной услуги, в процессе предоставления государственной услуги в соответствии с установленными Административным регламентом содержанием действий и сроками их осуществления.</w:t>
      </w:r>
    </w:p>
    <w:p w:rsidR="00F97C1D" w:rsidRDefault="00F97C1D">
      <w:pPr>
        <w:pStyle w:val="ConsPlusNormal"/>
        <w:jc w:val="both"/>
      </w:pPr>
    </w:p>
    <w:p w:rsidR="00F97C1D" w:rsidRDefault="00F97C1D">
      <w:pPr>
        <w:pStyle w:val="ConsPlusTitle"/>
        <w:jc w:val="center"/>
        <w:outlineLvl w:val="2"/>
      </w:pPr>
      <w:r>
        <w:t>Порядок и периодичность осуществления плановых</w:t>
      </w:r>
    </w:p>
    <w:p w:rsidR="00F97C1D" w:rsidRDefault="00F97C1D">
      <w:pPr>
        <w:pStyle w:val="ConsPlusTitle"/>
        <w:jc w:val="center"/>
      </w:pPr>
      <w:r>
        <w:t>и внеплановых проверок полноты и качества предоставления</w:t>
      </w:r>
    </w:p>
    <w:p w:rsidR="00F97C1D" w:rsidRDefault="00F97C1D">
      <w:pPr>
        <w:pStyle w:val="ConsPlusTitle"/>
        <w:jc w:val="center"/>
      </w:pPr>
      <w:r>
        <w:t>государственной услуги, в том числе порядок и формы</w:t>
      </w:r>
    </w:p>
    <w:p w:rsidR="00F97C1D" w:rsidRDefault="00F97C1D">
      <w:pPr>
        <w:pStyle w:val="ConsPlusTitle"/>
        <w:jc w:val="center"/>
      </w:pPr>
      <w:r>
        <w:t>контроля за полнотой и качеством предоставления</w:t>
      </w:r>
    </w:p>
    <w:p w:rsidR="00F97C1D" w:rsidRDefault="00F97C1D">
      <w:pPr>
        <w:pStyle w:val="ConsPlusTitle"/>
        <w:jc w:val="center"/>
      </w:pPr>
      <w:r>
        <w:t>государственной услуги</w:t>
      </w:r>
    </w:p>
    <w:p w:rsidR="00F97C1D" w:rsidRDefault="00F97C1D">
      <w:pPr>
        <w:pStyle w:val="ConsPlusNormal"/>
        <w:jc w:val="both"/>
      </w:pPr>
    </w:p>
    <w:p w:rsidR="00F97C1D" w:rsidRDefault="00F97C1D">
      <w:pPr>
        <w:pStyle w:val="ConsPlusNormal"/>
        <w:ind w:firstLine="540"/>
        <w:jc w:val="both"/>
      </w:pPr>
      <w:r>
        <w:t>65. Контроль полноты и качества предоставления государственной услуги осуществляется путем проведения должностными лицами Министерства проверок соблюдения и исполнения ответственными должностными лицами Министерства положений настоящего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rsidR="00F97C1D" w:rsidRDefault="00F97C1D">
      <w:pPr>
        <w:pStyle w:val="ConsPlusNormal"/>
        <w:spacing w:before="220"/>
        <w:ind w:firstLine="540"/>
        <w:jc w:val="both"/>
      </w:pPr>
      <w:r>
        <w:t>66. В Министерстве проводятся плановые и внеплановые проверки полноты и качества исполнения государственной услуги.</w:t>
      </w:r>
    </w:p>
    <w:p w:rsidR="00F97C1D" w:rsidRDefault="00F97C1D">
      <w:pPr>
        <w:pStyle w:val="ConsPlusNormal"/>
        <w:spacing w:before="220"/>
        <w:ind w:firstLine="540"/>
        <w:jc w:val="both"/>
      </w:pPr>
      <w:r>
        <w:t>При проведении плановой проверки могут рассматриваться все вопросы, связанные с исполнением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F97C1D" w:rsidRDefault="00F97C1D">
      <w:pPr>
        <w:pStyle w:val="ConsPlusNormal"/>
        <w:spacing w:before="220"/>
        <w:ind w:firstLine="540"/>
        <w:jc w:val="both"/>
      </w:pPr>
      <w:r>
        <w:t>67. Внеплановые проверки проводятся по конкретному обращению (жалобе) граждан или юридических лиц.</w:t>
      </w:r>
    </w:p>
    <w:p w:rsidR="00F97C1D" w:rsidRDefault="00F97C1D">
      <w:pPr>
        <w:pStyle w:val="ConsPlusNormal"/>
        <w:spacing w:before="220"/>
        <w:ind w:firstLine="540"/>
        <w:jc w:val="both"/>
      </w:pPr>
      <w:r>
        <w:t>Периодичность осуществления плановых проверок устанавливается Министерством.</w:t>
      </w:r>
    </w:p>
    <w:p w:rsidR="00F97C1D" w:rsidRDefault="00F97C1D">
      <w:pPr>
        <w:pStyle w:val="ConsPlusNormal"/>
        <w:spacing w:before="220"/>
        <w:ind w:firstLine="540"/>
        <w:jc w:val="both"/>
      </w:pPr>
      <w:r>
        <w:t>Плановые и внеплановые проверки проводятся на основании приказов Министерства.</w:t>
      </w:r>
    </w:p>
    <w:p w:rsidR="00F97C1D" w:rsidRDefault="00F97C1D">
      <w:pPr>
        <w:pStyle w:val="ConsPlusNormal"/>
        <w:spacing w:before="220"/>
        <w:ind w:firstLine="540"/>
        <w:jc w:val="both"/>
      </w:pPr>
      <w:r>
        <w:t>68. По результатам контроля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7C1D" w:rsidRDefault="00F97C1D">
      <w:pPr>
        <w:pStyle w:val="ConsPlusNormal"/>
        <w:jc w:val="both"/>
      </w:pPr>
    </w:p>
    <w:p w:rsidR="00F97C1D" w:rsidRDefault="00F97C1D">
      <w:pPr>
        <w:pStyle w:val="ConsPlusTitle"/>
        <w:jc w:val="center"/>
        <w:outlineLvl w:val="2"/>
      </w:pPr>
      <w:r>
        <w:t>Ответственность должностных лиц Министерства за решения</w:t>
      </w:r>
    </w:p>
    <w:p w:rsidR="00F97C1D" w:rsidRDefault="00F97C1D">
      <w:pPr>
        <w:pStyle w:val="ConsPlusTitle"/>
        <w:jc w:val="center"/>
      </w:pPr>
      <w:r>
        <w:t>и действия (бездействие), принимаемые (осуществляемые)</w:t>
      </w:r>
    </w:p>
    <w:p w:rsidR="00F97C1D" w:rsidRDefault="00F97C1D">
      <w:pPr>
        <w:pStyle w:val="ConsPlusTitle"/>
        <w:jc w:val="center"/>
      </w:pPr>
      <w:r>
        <w:t>ими в ходе предоставления государственной услуги</w:t>
      </w:r>
    </w:p>
    <w:p w:rsidR="00F97C1D" w:rsidRDefault="00F97C1D">
      <w:pPr>
        <w:pStyle w:val="ConsPlusNormal"/>
        <w:jc w:val="both"/>
      </w:pPr>
    </w:p>
    <w:p w:rsidR="00F97C1D" w:rsidRDefault="00F97C1D">
      <w:pPr>
        <w:pStyle w:val="ConsPlusNormal"/>
        <w:ind w:firstLine="540"/>
        <w:jc w:val="both"/>
      </w:pPr>
      <w:r>
        <w:t>69.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F97C1D" w:rsidRDefault="00F97C1D">
      <w:pPr>
        <w:pStyle w:val="ConsPlusNormal"/>
        <w:spacing w:before="220"/>
        <w:ind w:firstLine="540"/>
        <w:jc w:val="both"/>
      </w:pPr>
      <w:r>
        <w:t>70. Исполнитель, ответственный за осуществление административной процедуры Административного регламента, несет персональную ответственность за:</w:t>
      </w:r>
    </w:p>
    <w:p w:rsidR="00F97C1D" w:rsidRDefault="00F97C1D">
      <w:pPr>
        <w:pStyle w:val="ConsPlusNormal"/>
        <w:spacing w:before="220"/>
        <w:ind w:firstLine="540"/>
        <w:jc w:val="both"/>
      </w:pPr>
      <w:r>
        <w:t>1) соответствие результатов рассмотрения документов, представленных заявителями, требованиям законодательства Российской Федерации;</w:t>
      </w:r>
    </w:p>
    <w:p w:rsidR="00F97C1D" w:rsidRDefault="00F97C1D">
      <w:pPr>
        <w:pStyle w:val="ConsPlusNormal"/>
        <w:spacing w:before="220"/>
        <w:ind w:firstLine="540"/>
        <w:jc w:val="both"/>
      </w:pPr>
      <w:r>
        <w:t>2) соблюдение сроков и порядка приема документов;</w:t>
      </w:r>
    </w:p>
    <w:p w:rsidR="00F97C1D" w:rsidRDefault="00F97C1D">
      <w:pPr>
        <w:pStyle w:val="ConsPlusNormal"/>
        <w:spacing w:before="220"/>
        <w:ind w:firstLine="540"/>
        <w:jc w:val="both"/>
      </w:pPr>
      <w:r>
        <w:t>3) соблюдение сроков и порядка выдачи разрешения на проведение клинического исследования или уведомления об отказе в выдаче разрешения на проведение клинического исследования.</w:t>
      </w:r>
    </w:p>
    <w:p w:rsidR="00F97C1D" w:rsidRDefault="00F97C1D">
      <w:pPr>
        <w:pStyle w:val="ConsPlusNormal"/>
        <w:spacing w:before="220"/>
        <w:ind w:firstLine="540"/>
        <w:jc w:val="both"/>
      </w:pPr>
      <w:r>
        <w:t>71. Должностные лица Министерства наделяются обязанностями по осуществлению контроля за исполнением Административного регламента актами Министерства.</w:t>
      </w:r>
    </w:p>
    <w:p w:rsidR="00F97C1D" w:rsidRDefault="00F97C1D">
      <w:pPr>
        <w:pStyle w:val="ConsPlusNormal"/>
        <w:jc w:val="both"/>
      </w:pPr>
    </w:p>
    <w:p w:rsidR="00F97C1D" w:rsidRDefault="00F97C1D">
      <w:pPr>
        <w:pStyle w:val="ConsPlusTitle"/>
        <w:jc w:val="center"/>
        <w:outlineLvl w:val="2"/>
      </w:pPr>
      <w:r>
        <w:t>Положения, характеризующие требования к порядку</w:t>
      </w:r>
    </w:p>
    <w:p w:rsidR="00F97C1D" w:rsidRDefault="00F97C1D">
      <w:pPr>
        <w:pStyle w:val="ConsPlusTitle"/>
        <w:jc w:val="center"/>
      </w:pPr>
      <w:r>
        <w:t>и формам контроля за предоставлением государственной</w:t>
      </w:r>
    </w:p>
    <w:p w:rsidR="00F97C1D" w:rsidRDefault="00F97C1D">
      <w:pPr>
        <w:pStyle w:val="ConsPlusTitle"/>
        <w:jc w:val="center"/>
      </w:pPr>
      <w:r>
        <w:t>услуги, в том числе со стороны граждан,</w:t>
      </w:r>
    </w:p>
    <w:p w:rsidR="00F97C1D" w:rsidRDefault="00F97C1D">
      <w:pPr>
        <w:pStyle w:val="ConsPlusTitle"/>
        <w:jc w:val="center"/>
      </w:pPr>
      <w:r>
        <w:t>их объединений и организаций</w:t>
      </w:r>
    </w:p>
    <w:p w:rsidR="00F97C1D" w:rsidRDefault="00F97C1D">
      <w:pPr>
        <w:pStyle w:val="ConsPlusNormal"/>
        <w:jc w:val="both"/>
      </w:pPr>
    </w:p>
    <w:p w:rsidR="00F97C1D" w:rsidRDefault="00F97C1D">
      <w:pPr>
        <w:pStyle w:val="ConsPlusNormal"/>
        <w:ind w:firstLine="540"/>
        <w:jc w:val="both"/>
      </w:pPr>
      <w:r>
        <w:t>72. Граждане,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Министерства и через Единый портал.</w:t>
      </w:r>
    </w:p>
    <w:p w:rsidR="00F97C1D" w:rsidRDefault="00F97C1D">
      <w:pPr>
        <w:pStyle w:val="ConsPlusNormal"/>
        <w:spacing w:before="220"/>
        <w:ind w:firstLine="540"/>
        <w:jc w:val="both"/>
      </w:pPr>
      <w:r>
        <w:t>73.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rsidR="00F97C1D" w:rsidRDefault="00F97C1D">
      <w:pPr>
        <w:pStyle w:val="ConsPlusNormal"/>
        <w:jc w:val="both"/>
      </w:pPr>
    </w:p>
    <w:p w:rsidR="00F97C1D" w:rsidRDefault="00F97C1D">
      <w:pPr>
        <w:pStyle w:val="ConsPlusTitle"/>
        <w:jc w:val="center"/>
        <w:outlineLvl w:val="1"/>
      </w:pPr>
      <w:r>
        <w:t>V. Досудебный (внесудебный) порядок обжалования решений</w:t>
      </w:r>
    </w:p>
    <w:p w:rsidR="00F97C1D" w:rsidRDefault="00F97C1D">
      <w:pPr>
        <w:pStyle w:val="ConsPlusTitle"/>
        <w:jc w:val="center"/>
      </w:pPr>
      <w:r>
        <w:t>и действий (бездействия) Министерства, предоставляющего</w:t>
      </w:r>
    </w:p>
    <w:p w:rsidR="00F97C1D" w:rsidRDefault="00F97C1D">
      <w:pPr>
        <w:pStyle w:val="ConsPlusTitle"/>
        <w:jc w:val="center"/>
      </w:pPr>
      <w:r>
        <w:t>государственную услугу, а также ее должностных лиц</w:t>
      </w:r>
    </w:p>
    <w:p w:rsidR="00F97C1D" w:rsidRDefault="00F97C1D">
      <w:pPr>
        <w:pStyle w:val="ConsPlusNormal"/>
        <w:jc w:val="both"/>
      </w:pPr>
    </w:p>
    <w:p w:rsidR="00F97C1D" w:rsidRDefault="00F97C1D">
      <w:pPr>
        <w:pStyle w:val="ConsPlusTitle"/>
        <w:jc w:val="center"/>
        <w:outlineLvl w:val="2"/>
      </w:pPr>
      <w:r>
        <w:t>Информация для заявителя о его праве подать жалобу</w:t>
      </w:r>
    </w:p>
    <w:p w:rsidR="00F97C1D" w:rsidRDefault="00F97C1D">
      <w:pPr>
        <w:pStyle w:val="ConsPlusTitle"/>
        <w:jc w:val="center"/>
      </w:pPr>
      <w:r>
        <w:t>на решение и (или) действие (бездействие) федерального</w:t>
      </w:r>
    </w:p>
    <w:p w:rsidR="00F97C1D" w:rsidRDefault="00F97C1D">
      <w:pPr>
        <w:pStyle w:val="ConsPlusTitle"/>
        <w:jc w:val="center"/>
      </w:pPr>
      <w:r>
        <w:t>органа исполнительной власти и (или) его должностных лиц,</w:t>
      </w:r>
    </w:p>
    <w:p w:rsidR="00F97C1D" w:rsidRDefault="00F97C1D">
      <w:pPr>
        <w:pStyle w:val="ConsPlusTitle"/>
        <w:jc w:val="center"/>
      </w:pPr>
      <w:r>
        <w:t>федеральных государственных служащих</w:t>
      </w:r>
    </w:p>
    <w:p w:rsidR="00F97C1D" w:rsidRDefault="00F97C1D">
      <w:pPr>
        <w:pStyle w:val="ConsPlusNormal"/>
        <w:jc w:val="both"/>
      </w:pPr>
    </w:p>
    <w:p w:rsidR="00F97C1D" w:rsidRDefault="00F97C1D">
      <w:pPr>
        <w:pStyle w:val="ConsPlusNormal"/>
        <w:ind w:firstLine="540"/>
        <w:jc w:val="both"/>
      </w:pPr>
      <w:r>
        <w:t>74. Заявитель имеет право подать жалобу на решение и (или) действие (бездействие) Министерства и (или) их должностных лиц, принятое и осуществляемое в ходе предоставления государственной услуги (далее - жалоба) в досудебном порядке.</w:t>
      </w:r>
    </w:p>
    <w:p w:rsidR="00F97C1D" w:rsidRDefault="00F97C1D">
      <w:pPr>
        <w:pStyle w:val="ConsPlusNormal"/>
        <w:spacing w:before="220"/>
        <w:ind w:firstLine="540"/>
        <w:jc w:val="both"/>
      </w:pPr>
      <w:r>
        <w:t>75. Заявитель может обратиться с жалобой в том числе в следующих случаях:</w:t>
      </w:r>
    </w:p>
    <w:p w:rsidR="00F97C1D" w:rsidRDefault="00F97C1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97C1D" w:rsidRDefault="00F97C1D">
      <w:pPr>
        <w:pStyle w:val="ConsPlusNormal"/>
        <w:spacing w:before="220"/>
        <w:ind w:firstLine="540"/>
        <w:jc w:val="both"/>
      </w:pPr>
      <w:r>
        <w:t>2) нарушение срока предоставления государственной услуги;</w:t>
      </w:r>
    </w:p>
    <w:p w:rsidR="00F97C1D" w:rsidRDefault="00F97C1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97C1D" w:rsidRDefault="00F97C1D">
      <w:pPr>
        <w:pStyle w:val="ConsPlusNormal"/>
        <w:spacing w:before="220"/>
        <w:ind w:firstLine="540"/>
        <w:jc w:val="both"/>
      </w:pPr>
      <w:r>
        <w:t xml:space="preserve">4) отказ в приеме у заявителя документов, предоставление которых предусмотрено </w:t>
      </w:r>
      <w:r>
        <w:lastRenderedPageBreak/>
        <w:t>нормативными правовыми актами Российской Федерации для предоставления государственной услуги;</w:t>
      </w:r>
    </w:p>
    <w:p w:rsidR="00F97C1D" w:rsidRDefault="00F97C1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7C1D" w:rsidRDefault="00F97C1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97C1D" w:rsidRDefault="00F97C1D">
      <w:pPr>
        <w:pStyle w:val="ConsPlusNormal"/>
        <w:spacing w:before="220"/>
        <w:ind w:firstLine="540"/>
        <w:jc w:val="both"/>
      </w:pPr>
      <w:r>
        <w:t>7) отказ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97C1D" w:rsidRDefault="00F97C1D">
      <w:pPr>
        <w:pStyle w:val="ConsPlusNormal"/>
        <w:jc w:val="both"/>
      </w:pPr>
    </w:p>
    <w:p w:rsidR="00F97C1D" w:rsidRDefault="00F97C1D">
      <w:pPr>
        <w:pStyle w:val="ConsPlusTitle"/>
        <w:jc w:val="center"/>
        <w:outlineLvl w:val="2"/>
      </w:pPr>
      <w:r>
        <w:t>Предмет жалобы</w:t>
      </w:r>
    </w:p>
    <w:p w:rsidR="00F97C1D" w:rsidRDefault="00F97C1D">
      <w:pPr>
        <w:pStyle w:val="ConsPlusNormal"/>
        <w:jc w:val="both"/>
      </w:pPr>
    </w:p>
    <w:p w:rsidR="00F97C1D" w:rsidRDefault="00F97C1D">
      <w:pPr>
        <w:pStyle w:val="ConsPlusNormal"/>
        <w:ind w:firstLine="540"/>
        <w:jc w:val="both"/>
      </w:pPr>
      <w:r>
        <w:t>76. Предметом жалобы являются решения и действия (бездействие) Министерства, предоставляющего государственную услугу, ее должностных лиц, принятые (осуществляемые)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F97C1D" w:rsidRDefault="00F97C1D">
      <w:pPr>
        <w:pStyle w:val="ConsPlusNormal"/>
        <w:jc w:val="both"/>
      </w:pPr>
    </w:p>
    <w:p w:rsidR="00F97C1D" w:rsidRDefault="00F97C1D">
      <w:pPr>
        <w:pStyle w:val="ConsPlusTitle"/>
        <w:jc w:val="center"/>
        <w:outlineLvl w:val="2"/>
      </w:pPr>
      <w:r>
        <w:t>Органы государственной власти и уполномоченные</w:t>
      </w:r>
    </w:p>
    <w:p w:rsidR="00F97C1D" w:rsidRDefault="00F97C1D">
      <w:pPr>
        <w:pStyle w:val="ConsPlusTitle"/>
        <w:jc w:val="center"/>
      </w:pPr>
      <w:r>
        <w:t>на рассмотрение жалобы должностные лица, которым</w:t>
      </w:r>
    </w:p>
    <w:p w:rsidR="00F97C1D" w:rsidRDefault="00F97C1D">
      <w:pPr>
        <w:pStyle w:val="ConsPlusTitle"/>
        <w:jc w:val="center"/>
      </w:pPr>
      <w:r>
        <w:t>может быть направлена жалоба</w:t>
      </w:r>
    </w:p>
    <w:p w:rsidR="00F97C1D" w:rsidRDefault="00F97C1D">
      <w:pPr>
        <w:pStyle w:val="ConsPlusNormal"/>
        <w:jc w:val="both"/>
      </w:pPr>
    </w:p>
    <w:p w:rsidR="00F97C1D" w:rsidRDefault="00F97C1D">
      <w:pPr>
        <w:pStyle w:val="ConsPlusNormal"/>
        <w:ind w:firstLine="540"/>
        <w:jc w:val="both"/>
      </w:pPr>
      <w:bookmarkStart w:id="20" w:name="P495"/>
      <w:bookmarkEnd w:id="20"/>
      <w:r>
        <w:t>77. В случае обжалования действий (бездействий)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w:t>
      </w:r>
    </w:p>
    <w:p w:rsidR="00F97C1D" w:rsidRDefault="00F97C1D">
      <w:pPr>
        <w:pStyle w:val="ConsPlusNormal"/>
        <w:spacing w:before="220"/>
        <w:ind w:firstLine="540"/>
        <w:jc w:val="both"/>
      </w:pPr>
      <w:r>
        <w:t>В случае обжалования действий (бездействий) руководителя структурного подразделения Министерства, жалоба подается на имя заместителя Министра здравоохранения Российской Федерации, курирующего данное структурное подразделение в соответствии с распределением обязанностей, установленным приказом Министерства.</w:t>
      </w:r>
    </w:p>
    <w:p w:rsidR="00F97C1D" w:rsidRDefault="00F97C1D">
      <w:pPr>
        <w:pStyle w:val="ConsPlusNormal"/>
        <w:spacing w:before="220"/>
        <w:ind w:firstLine="540"/>
        <w:jc w:val="both"/>
      </w:pPr>
      <w:r>
        <w:t>Жалоба на действия (бездействия) заместителя Министра здравоохранения Российской Федерации подается на имя Министра здравоохранения Российской Федерации.</w:t>
      </w:r>
    </w:p>
    <w:p w:rsidR="00F97C1D" w:rsidRDefault="00F97C1D">
      <w:pPr>
        <w:pStyle w:val="ConsPlusNormal"/>
        <w:jc w:val="both"/>
      </w:pPr>
    </w:p>
    <w:p w:rsidR="00F97C1D" w:rsidRDefault="00F97C1D">
      <w:pPr>
        <w:pStyle w:val="ConsPlusTitle"/>
        <w:jc w:val="center"/>
        <w:outlineLvl w:val="2"/>
      </w:pPr>
      <w:r>
        <w:t>Порядок подачи и рассмотрения жалобы</w:t>
      </w:r>
    </w:p>
    <w:p w:rsidR="00F97C1D" w:rsidRDefault="00F97C1D">
      <w:pPr>
        <w:pStyle w:val="ConsPlusNormal"/>
        <w:jc w:val="both"/>
      </w:pPr>
    </w:p>
    <w:p w:rsidR="00F97C1D" w:rsidRDefault="00F97C1D">
      <w:pPr>
        <w:pStyle w:val="ConsPlusNormal"/>
        <w:ind w:firstLine="540"/>
        <w:jc w:val="both"/>
      </w:pPr>
      <w:r>
        <w:t>78. В досудебном порядке заявители имеют право обратиться с жалобой в письменной форме по почте, с использованием официального сайта Министерства, через Единый портал, а также жалоба может быть принята при личном приеме заявителя.</w:t>
      </w:r>
    </w:p>
    <w:p w:rsidR="00F97C1D" w:rsidRDefault="00F97C1D">
      <w:pPr>
        <w:pStyle w:val="ConsPlusNormal"/>
        <w:spacing w:before="220"/>
        <w:ind w:firstLine="540"/>
        <w:jc w:val="both"/>
      </w:pPr>
      <w:r>
        <w:t>79. Прием жалоб в письменной форме осуществляется Министерством в месте предоставления государственной услуги.</w:t>
      </w:r>
    </w:p>
    <w:p w:rsidR="00F97C1D" w:rsidRDefault="00F97C1D">
      <w:pPr>
        <w:pStyle w:val="ConsPlusNormal"/>
        <w:spacing w:before="220"/>
        <w:ind w:firstLine="540"/>
        <w:jc w:val="both"/>
      </w:pPr>
      <w:r>
        <w:t>Время приема жалоб должно совпадать со временем предоставления государственных услуг.</w:t>
      </w:r>
    </w:p>
    <w:p w:rsidR="00F97C1D" w:rsidRDefault="00F97C1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97C1D" w:rsidRDefault="00F97C1D">
      <w:pPr>
        <w:pStyle w:val="ConsPlusNormal"/>
        <w:spacing w:before="220"/>
        <w:ind w:firstLine="540"/>
        <w:jc w:val="both"/>
      </w:pPr>
      <w:r>
        <w:t>80. Жалоба должна содержать:</w:t>
      </w:r>
    </w:p>
    <w:p w:rsidR="00F97C1D" w:rsidRDefault="00F97C1D">
      <w:pPr>
        <w:pStyle w:val="ConsPlusNormal"/>
        <w:spacing w:before="220"/>
        <w:ind w:firstLine="540"/>
        <w:jc w:val="both"/>
      </w:pPr>
      <w:r>
        <w:t xml:space="preserve">1) наименование органа, предоставляющего государственную услугу, сведения о должностном </w:t>
      </w:r>
      <w:r>
        <w:lastRenderedPageBreak/>
        <w:t>лице Министерства, решения и действия (бездействие) которого обжалуются;</w:t>
      </w:r>
    </w:p>
    <w:p w:rsidR="00F97C1D" w:rsidRDefault="00F97C1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C1D" w:rsidRDefault="00F97C1D">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w:t>
      </w:r>
    </w:p>
    <w:p w:rsidR="00F97C1D" w:rsidRDefault="00F97C1D">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w:t>
      </w:r>
    </w:p>
    <w:p w:rsidR="00F97C1D" w:rsidRDefault="00F97C1D">
      <w:pPr>
        <w:pStyle w:val="ConsPlusNormal"/>
        <w:spacing w:before="220"/>
        <w:ind w:firstLine="540"/>
        <w:jc w:val="both"/>
      </w:pPr>
      <w:r>
        <w:t>81. Заявителем могут быть представлены документы (при наличии), подтверждающие доводы заявителя, либо их копии.</w:t>
      </w:r>
    </w:p>
    <w:p w:rsidR="00F97C1D" w:rsidRDefault="00F97C1D">
      <w:pPr>
        <w:pStyle w:val="ConsPlusNormal"/>
        <w:spacing w:before="220"/>
        <w:ind w:firstLine="540"/>
        <w:jc w:val="both"/>
      </w:pPr>
      <w:r>
        <w:t>82. При подаче жалобы в письменной форме или форме электронного документа документ, удостоверяющий личность заявителя, не требуется.</w:t>
      </w:r>
    </w:p>
    <w:p w:rsidR="00F97C1D" w:rsidRDefault="00F97C1D">
      <w:pPr>
        <w:pStyle w:val="ConsPlusNormal"/>
        <w:spacing w:before="220"/>
        <w:ind w:firstLine="540"/>
        <w:jc w:val="both"/>
      </w:pPr>
      <w:r>
        <w:t>83. Жалоба подлежит обязательной регистрации в течение 3 (трех) рабочих дней с даты поступления в Министерство.</w:t>
      </w:r>
    </w:p>
    <w:p w:rsidR="00F97C1D" w:rsidRDefault="00F97C1D">
      <w:pPr>
        <w:pStyle w:val="ConsPlusNormal"/>
        <w:jc w:val="both"/>
      </w:pPr>
    </w:p>
    <w:p w:rsidR="00F97C1D" w:rsidRDefault="00F97C1D">
      <w:pPr>
        <w:pStyle w:val="ConsPlusTitle"/>
        <w:jc w:val="center"/>
        <w:outlineLvl w:val="2"/>
      </w:pPr>
      <w:r>
        <w:t>Сроки рассмотрения жалобы</w:t>
      </w:r>
    </w:p>
    <w:p w:rsidR="00F97C1D" w:rsidRDefault="00F97C1D">
      <w:pPr>
        <w:pStyle w:val="ConsPlusNormal"/>
        <w:jc w:val="both"/>
      </w:pPr>
    </w:p>
    <w:p w:rsidR="00F97C1D" w:rsidRDefault="00F97C1D">
      <w:pPr>
        <w:pStyle w:val="ConsPlusNormal"/>
        <w:ind w:firstLine="540"/>
        <w:jc w:val="both"/>
      </w:pPr>
      <w:r>
        <w:t>84. При обращении заявителей с жалобой в письменной форме или в форме электронного документа, срок ее рассмотрения не должен превышать 15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(пяти) рабочих дней со дня ее регистрации, если Правительством Российской Федерации не установлен иной срок.</w:t>
      </w:r>
    </w:p>
    <w:p w:rsidR="00F97C1D" w:rsidRDefault="00F97C1D">
      <w:pPr>
        <w:pStyle w:val="ConsPlusNormal"/>
        <w:jc w:val="both"/>
      </w:pPr>
    </w:p>
    <w:p w:rsidR="00F97C1D" w:rsidRDefault="00F97C1D">
      <w:pPr>
        <w:pStyle w:val="ConsPlusTitle"/>
        <w:jc w:val="center"/>
        <w:outlineLvl w:val="2"/>
      </w:pPr>
      <w:r>
        <w:t>Перечень оснований для приостановления рассмотрения жалобы</w:t>
      </w:r>
    </w:p>
    <w:p w:rsidR="00F97C1D" w:rsidRDefault="00F97C1D">
      <w:pPr>
        <w:pStyle w:val="ConsPlusNormal"/>
        <w:jc w:val="both"/>
      </w:pPr>
    </w:p>
    <w:p w:rsidR="00F97C1D" w:rsidRDefault="00F97C1D">
      <w:pPr>
        <w:pStyle w:val="ConsPlusNormal"/>
        <w:ind w:firstLine="540"/>
        <w:jc w:val="both"/>
      </w:pPr>
      <w:r>
        <w:t>85. Основания для приостановления рассмотрения жалобы отсутствуют.</w:t>
      </w:r>
    </w:p>
    <w:p w:rsidR="00F97C1D" w:rsidRDefault="00F97C1D">
      <w:pPr>
        <w:pStyle w:val="ConsPlusNormal"/>
        <w:jc w:val="both"/>
      </w:pPr>
    </w:p>
    <w:p w:rsidR="00F97C1D" w:rsidRDefault="00F97C1D">
      <w:pPr>
        <w:pStyle w:val="ConsPlusTitle"/>
        <w:jc w:val="center"/>
        <w:outlineLvl w:val="2"/>
      </w:pPr>
      <w:r>
        <w:t>Результат рассмотрения жалобы</w:t>
      </w:r>
    </w:p>
    <w:p w:rsidR="00F97C1D" w:rsidRDefault="00F97C1D">
      <w:pPr>
        <w:pStyle w:val="ConsPlusNormal"/>
        <w:jc w:val="both"/>
      </w:pPr>
    </w:p>
    <w:p w:rsidR="00F97C1D" w:rsidRDefault="00F97C1D">
      <w:pPr>
        <w:pStyle w:val="ConsPlusNormal"/>
        <w:ind w:firstLine="540"/>
        <w:jc w:val="both"/>
      </w:pPr>
      <w:r>
        <w:t>86. По результатам рассмотрения жалобы Министерство принимает одно из следующих решений:</w:t>
      </w:r>
    </w:p>
    <w:p w:rsidR="00F97C1D" w:rsidRDefault="00F97C1D">
      <w:pPr>
        <w:pStyle w:val="ConsPlusNormal"/>
        <w:spacing w:before="220"/>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97C1D" w:rsidRDefault="00F97C1D">
      <w:pPr>
        <w:pStyle w:val="ConsPlusNormal"/>
        <w:spacing w:before="220"/>
        <w:ind w:firstLine="540"/>
        <w:jc w:val="both"/>
      </w:pPr>
      <w:r>
        <w:t>2) отказывает в удовлетворении жалобы.</w:t>
      </w:r>
    </w:p>
    <w:p w:rsidR="00F97C1D" w:rsidRDefault="00F97C1D">
      <w:pPr>
        <w:pStyle w:val="ConsPlusNormal"/>
        <w:jc w:val="both"/>
      </w:pPr>
    </w:p>
    <w:p w:rsidR="00F97C1D" w:rsidRDefault="00F97C1D">
      <w:pPr>
        <w:pStyle w:val="ConsPlusTitle"/>
        <w:jc w:val="center"/>
        <w:outlineLvl w:val="2"/>
      </w:pPr>
      <w:r>
        <w:t>Порядок информирования заявителя о результатах</w:t>
      </w:r>
    </w:p>
    <w:p w:rsidR="00F97C1D" w:rsidRDefault="00F97C1D">
      <w:pPr>
        <w:pStyle w:val="ConsPlusTitle"/>
        <w:jc w:val="center"/>
      </w:pPr>
      <w:r>
        <w:t>рассмотрения жалобы</w:t>
      </w:r>
    </w:p>
    <w:p w:rsidR="00F97C1D" w:rsidRDefault="00F97C1D">
      <w:pPr>
        <w:pStyle w:val="ConsPlusNormal"/>
        <w:jc w:val="both"/>
      </w:pPr>
    </w:p>
    <w:p w:rsidR="00F97C1D" w:rsidRDefault="00F97C1D">
      <w:pPr>
        <w:pStyle w:val="ConsPlusNormal"/>
        <w:ind w:firstLine="540"/>
        <w:jc w:val="both"/>
      </w:pPr>
      <w:r>
        <w:t>87. Не позднее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F97C1D" w:rsidRDefault="00F97C1D">
      <w:pPr>
        <w:pStyle w:val="ConsPlusNormal"/>
        <w:spacing w:before="220"/>
        <w:ind w:firstLine="540"/>
        <w:jc w:val="both"/>
      </w:pPr>
      <w:r>
        <w:t xml:space="preserve">88. 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C1D" w:rsidRDefault="00F97C1D">
      <w:pPr>
        <w:pStyle w:val="ConsPlusNormal"/>
        <w:jc w:val="both"/>
      </w:pPr>
    </w:p>
    <w:p w:rsidR="00F97C1D" w:rsidRDefault="00F97C1D">
      <w:pPr>
        <w:pStyle w:val="ConsPlusTitle"/>
        <w:jc w:val="center"/>
        <w:outlineLvl w:val="2"/>
      </w:pPr>
      <w:r>
        <w:t>Порядок обжалования решения по жалобе</w:t>
      </w:r>
    </w:p>
    <w:p w:rsidR="00F97C1D" w:rsidRDefault="00F97C1D">
      <w:pPr>
        <w:pStyle w:val="ConsPlusNormal"/>
        <w:jc w:val="both"/>
      </w:pPr>
    </w:p>
    <w:p w:rsidR="00F97C1D" w:rsidRDefault="00F97C1D">
      <w:pPr>
        <w:pStyle w:val="ConsPlusNormal"/>
        <w:ind w:firstLine="540"/>
        <w:jc w:val="both"/>
      </w:pPr>
      <w:r>
        <w:t xml:space="preserve">89. Обжалование решения по жалобе осуществляется в соответствии с </w:t>
      </w:r>
      <w:hyperlink w:anchor="P495" w:history="1">
        <w:r>
          <w:rPr>
            <w:color w:val="0000FF"/>
          </w:rPr>
          <w:t>пунктом 77</w:t>
        </w:r>
      </w:hyperlink>
      <w:r>
        <w:t xml:space="preserve"> Административного регламента.</w:t>
      </w:r>
    </w:p>
    <w:p w:rsidR="00F97C1D" w:rsidRDefault="00F97C1D">
      <w:pPr>
        <w:pStyle w:val="ConsPlusNormal"/>
        <w:jc w:val="both"/>
      </w:pPr>
    </w:p>
    <w:p w:rsidR="00F97C1D" w:rsidRDefault="00F97C1D">
      <w:pPr>
        <w:pStyle w:val="ConsPlusTitle"/>
        <w:jc w:val="center"/>
        <w:outlineLvl w:val="2"/>
      </w:pPr>
      <w:r>
        <w:t>Право заявителя на получение информации и документов,</w:t>
      </w:r>
    </w:p>
    <w:p w:rsidR="00F97C1D" w:rsidRDefault="00F97C1D">
      <w:pPr>
        <w:pStyle w:val="ConsPlusTitle"/>
        <w:jc w:val="center"/>
      </w:pPr>
      <w:r>
        <w:t>необходимых для обоснования и рассмотрения жалобы</w:t>
      </w:r>
    </w:p>
    <w:p w:rsidR="00F97C1D" w:rsidRDefault="00F97C1D">
      <w:pPr>
        <w:pStyle w:val="ConsPlusNormal"/>
        <w:jc w:val="both"/>
      </w:pPr>
    </w:p>
    <w:p w:rsidR="00F97C1D" w:rsidRDefault="00F97C1D">
      <w:pPr>
        <w:pStyle w:val="ConsPlusNormal"/>
        <w:ind w:firstLine="540"/>
        <w:jc w:val="both"/>
      </w:pPr>
      <w:r>
        <w:t>90. Заявители имеют право обратиться в Министерство за получением информации и документов, необходимых для обоснования и рассмотрения жалобы.</w:t>
      </w:r>
    </w:p>
    <w:p w:rsidR="00F97C1D" w:rsidRDefault="00F97C1D">
      <w:pPr>
        <w:pStyle w:val="ConsPlusNormal"/>
        <w:jc w:val="both"/>
      </w:pPr>
    </w:p>
    <w:p w:rsidR="00F97C1D" w:rsidRDefault="00F97C1D">
      <w:pPr>
        <w:pStyle w:val="ConsPlusTitle"/>
        <w:jc w:val="center"/>
        <w:outlineLvl w:val="2"/>
      </w:pPr>
      <w:r>
        <w:t>Способы информирования заявителей о порядке подачи</w:t>
      </w:r>
    </w:p>
    <w:p w:rsidR="00F97C1D" w:rsidRDefault="00F97C1D">
      <w:pPr>
        <w:pStyle w:val="ConsPlusTitle"/>
        <w:jc w:val="center"/>
      </w:pPr>
      <w:r>
        <w:t>и рассмотрения жалобы</w:t>
      </w:r>
    </w:p>
    <w:p w:rsidR="00F97C1D" w:rsidRDefault="00F97C1D">
      <w:pPr>
        <w:pStyle w:val="ConsPlusNormal"/>
        <w:jc w:val="both"/>
      </w:pPr>
    </w:p>
    <w:p w:rsidR="00F97C1D" w:rsidRDefault="00F97C1D">
      <w:pPr>
        <w:pStyle w:val="ConsPlusNormal"/>
        <w:ind w:firstLine="540"/>
        <w:jc w:val="both"/>
      </w:pPr>
      <w:r>
        <w:t xml:space="preserve">91. Информирование заявителей о порядке подачи и рассмотрения жалобы осуществляется в соответствии с </w:t>
      </w:r>
      <w:hyperlink w:anchor="P57" w:history="1">
        <w:r>
          <w:rPr>
            <w:color w:val="0000FF"/>
          </w:rPr>
          <w:t>пунктом 3</w:t>
        </w:r>
      </w:hyperlink>
      <w:r>
        <w:t xml:space="preserve"> Административного регламента.</w:t>
      </w:r>
    </w:p>
    <w:p w:rsidR="00F97C1D" w:rsidRDefault="00F97C1D">
      <w:pPr>
        <w:pStyle w:val="ConsPlusNormal"/>
        <w:jc w:val="both"/>
      </w:pPr>
    </w:p>
    <w:p w:rsidR="00F97C1D" w:rsidRDefault="00F97C1D">
      <w:pPr>
        <w:pStyle w:val="ConsPlusNormal"/>
        <w:jc w:val="right"/>
        <w:outlineLvl w:val="1"/>
      </w:pPr>
      <w:r>
        <w:t>Приложение N 1</w:t>
      </w:r>
    </w:p>
    <w:p w:rsidR="00F97C1D" w:rsidRDefault="00F97C1D">
      <w:pPr>
        <w:pStyle w:val="ConsPlusNormal"/>
        <w:jc w:val="right"/>
      </w:pPr>
      <w:r>
        <w:t>к Административному регламенту</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по предоставлению государственной</w:t>
      </w:r>
    </w:p>
    <w:p w:rsidR="00F97C1D" w:rsidRDefault="00F97C1D">
      <w:pPr>
        <w:pStyle w:val="ConsPlusNormal"/>
        <w:jc w:val="right"/>
      </w:pPr>
      <w:r>
        <w:t>услуги по выдаче разрешения</w:t>
      </w:r>
    </w:p>
    <w:p w:rsidR="00F97C1D" w:rsidRDefault="00F97C1D">
      <w:pPr>
        <w:pStyle w:val="ConsPlusNormal"/>
        <w:jc w:val="right"/>
      </w:pPr>
      <w:r>
        <w:t>на проведение клинического исследования</w:t>
      </w:r>
    </w:p>
    <w:p w:rsidR="00F97C1D" w:rsidRDefault="00F97C1D">
      <w:pPr>
        <w:pStyle w:val="ConsPlusNormal"/>
        <w:jc w:val="right"/>
      </w:pPr>
      <w:r>
        <w:t>лекарственного препарата для медицинского</w:t>
      </w:r>
    </w:p>
    <w:p w:rsidR="00F97C1D" w:rsidRDefault="00F97C1D">
      <w:pPr>
        <w:pStyle w:val="ConsPlusNormal"/>
        <w:jc w:val="right"/>
      </w:pPr>
      <w:r>
        <w:t>применения, утвержденному приказом</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Normal"/>
        <w:jc w:val="right"/>
      </w:pPr>
      <w:r>
        <w:t>Форма</w:t>
      </w:r>
    </w:p>
    <w:p w:rsidR="00F97C1D" w:rsidRDefault="00F97C1D">
      <w:pPr>
        <w:pStyle w:val="ConsPlusNormal"/>
        <w:jc w:val="both"/>
      </w:pPr>
    </w:p>
    <w:p w:rsidR="00F97C1D" w:rsidRDefault="00F97C1D">
      <w:pPr>
        <w:pStyle w:val="ConsPlusNonformat"/>
        <w:jc w:val="both"/>
      </w:pPr>
      <w:r>
        <w:t xml:space="preserve">                      В Министерство здравоохранения</w:t>
      </w:r>
    </w:p>
    <w:p w:rsidR="00F97C1D" w:rsidRDefault="00F97C1D">
      <w:pPr>
        <w:pStyle w:val="ConsPlusNonformat"/>
        <w:jc w:val="both"/>
      </w:pPr>
      <w:r>
        <w:t xml:space="preserve">                           Российской Федерации</w:t>
      </w:r>
    </w:p>
    <w:p w:rsidR="00F97C1D" w:rsidRDefault="00F97C1D">
      <w:pPr>
        <w:pStyle w:val="ConsPlusNonformat"/>
        <w:jc w:val="both"/>
      </w:pPr>
    </w:p>
    <w:p w:rsidR="00F97C1D" w:rsidRDefault="00F97C1D">
      <w:pPr>
        <w:pStyle w:val="ConsPlusNonformat"/>
        <w:jc w:val="both"/>
      </w:pPr>
      <w:bookmarkStart w:id="21" w:name="P570"/>
      <w:bookmarkEnd w:id="21"/>
      <w:r>
        <w:t xml:space="preserve">                                 Заявление</w:t>
      </w:r>
    </w:p>
    <w:p w:rsidR="00F97C1D" w:rsidRDefault="00F97C1D">
      <w:pPr>
        <w:pStyle w:val="ConsPlusNonformat"/>
        <w:jc w:val="both"/>
      </w:pPr>
      <w:r>
        <w:t xml:space="preserve">        о выдаче разрешения на проведение клинического исследования</w:t>
      </w:r>
    </w:p>
    <w:p w:rsidR="00F97C1D" w:rsidRDefault="00F97C1D">
      <w:pPr>
        <w:pStyle w:val="ConsPlusNonformat"/>
        <w:jc w:val="both"/>
      </w:pPr>
      <w:r>
        <w:t xml:space="preserve">           лекарственного препарата для медицинского применения</w:t>
      </w:r>
    </w:p>
    <w:p w:rsidR="00F97C1D" w:rsidRDefault="00F97C1D">
      <w:pPr>
        <w:pStyle w:val="ConsPlusNonformat"/>
        <w:jc w:val="both"/>
      </w:pPr>
    </w:p>
    <w:p w:rsidR="00F97C1D" w:rsidRDefault="00F97C1D">
      <w:pPr>
        <w:pStyle w:val="ConsPlusNonformat"/>
        <w:jc w:val="both"/>
      </w:pPr>
      <w:r>
        <w:t>от ________________________________________________________________________</w:t>
      </w:r>
    </w:p>
    <w:p w:rsidR="00F97C1D" w:rsidRDefault="00F97C1D">
      <w:pPr>
        <w:pStyle w:val="ConsPlusNonformat"/>
        <w:jc w:val="both"/>
      </w:pPr>
      <w:r>
        <w:t xml:space="preserve">         (указывается полное и сокращенное (при наличии) наименование</w:t>
      </w:r>
    </w:p>
    <w:p w:rsidR="00F97C1D" w:rsidRDefault="00F97C1D">
      <w:pPr>
        <w:pStyle w:val="ConsPlusNonformat"/>
        <w:jc w:val="both"/>
      </w:pPr>
      <w:r>
        <w:t xml:space="preserve">                      заявителя, адрес места нахождения)</w:t>
      </w:r>
    </w:p>
    <w:p w:rsidR="00F97C1D" w:rsidRDefault="00F97C1D">
      <w:pPr>
        <w:pStyle w:val="ConsPlusNonformat"/>
        <w:jc w:val="both"/>
      </w:pPr>
    </w:p>
    <w:p w:rsidR="00F97C1D" w:rsidRDefault="00F97C1D">
      <w:pPr>
        <w:pStyle w:val="ConsPlusNonformat"/>
        <w:jc w:val="both"/>
      </w:pPr>
      <w:r>
        <w:t xml:space="preserve">           Прошу разрешить проведение клинического исследования</w:t>
      </w:r>
    </w:p>
    <w:p w:rsidR="00F97C1D" w:rsidRDefault="00F97C1D">
      <w:pPr>
        <w:pStyle w:val="ConsPlusNonformat"/>
        <w:jc w:val="both"/>
      </w:pPr>
      <w:r>
        <w:t xml:space="preserve">    (клиническое исследование, международное многоцентровое клиническое</w:t>
      </w:r>
    </w:p>
    <w:p w:rsidR="00F97C1D" w:rsidRDefault="00F97C1D">
      <w:pPr>
        <w:pStyle w:val="ConsPlusNonformat"/>
        <w:jc w:val="both"/>
      </w:pPr>
      <w:r>
        <w:t xml:space="preserve">        исследование, пострегистрационное клиническое исследование)</w:t>
      </w:r>
    </w:p>
    <w:p w:rsidR="00F97C1D" w:rsidRDefault="00F97C1D">
      <w:pPr>
        <w:pStyle w:val="ConsPlusNonformat"/>
        <w:jc w:val="both"/>
      </w:pPr>
      <w:r>
        <w:t xml:space="preserve">        -----------------------------------------------------------</w:t>
      </w:r>
    </w:p>
    <w:p w:rsidR="00F97C1D" w:rsidRDefault="00F97C1D">
      <w:pPr>
        <w:pStyle w:val="ConsPlusNonformat"/>
        <w:jc w:val="both"/>
      </w:pPr>
      <w:r>
        <w:t xml:space="preserve">                           (нужное подчеркнуть)</w:t>
      </w:r>
    </w:p>
    <w:p w:rsidR="00F97C1D" w:rsidRDefault="00F97C1D">
      <w:pPr>
        <w:pStyle w:val="ConsPlusNonformat"/>
        <w:jc w:val="both"/>
      </w:pPr>
    </w:p>
    <w:p w:rsidR="00F97C1D" w:rsidRDefault="00F97C1D">
      <w:pPr>
        <w:pStyle w:val="ConsPlusNonformat"/>
        <w:jc w:val="both"/>
      </w:pPr>
      <w:r>
        <w:t>лекарственного препарата для медицинского применения</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наименование исследуемого лекарственного препарата для</w:t>
      </w:r>
    </w:p>
    <w:p w:rsidR="00F97C1D" w:rsidRDefault="00F97C1D">
      <w:pPr>
        <w:pStyle w:val="ConsPlusNonformat"/>
        <w:jc w:val="both"/>
      </w:pPr>
      <w:r>
        <w:t xml:space="preserve">    медицинского применения, в том числе международное непатентованное</w:t>
      </w:r>
    </w:p>
    <w:p w:rsidR="00F97C1D" w:rsidRDefault="00F97C1D">
      <w:pPr>
        <w:pStyle w:val="ConsPlusNonformat"/>
        <w:jc w:val="both"/>
      </w:pPr>
      <w:r>
        <w:lastRenderedPageBreak/>
        <w:t xml:space="preserve">                    наименование, торговое, проектное)</w:t>
      </w:r>
    </w:p>
    <w:p w:rsidR="00F97C1D" w:rsidRDefault="00F97C1D">
      <w:pPr>
        <w:pStyle w:val="ConsPlusNonformat"/>
        <w:jc w:val="both"/>
      </w:pPr>
    </w:p>
    <w:p w:rsidR="00F97C1D" w:rsidRDefault="00F97C1D">
      <w:pPr>
        <w:pStyle w:val="ConsPlusNonformat"/>
        <w:jc w:val="both"/>
      </w:pPr>
      <w:r>
        <w:t>в лекарственной форме и дозировке</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лекарственная форма и дозировка исследуемого</w:t>
      </w:r>
    </w:p>
    <w:p w:rsidR="00F97C1D" w:rsidRDefault="00F97C1D">
      <w:pPr>
        <w:pStyle w:val="ConsPlusNonformat"/>
        <w:jc w:val="both"/>
      </w:pPr>
      <w:r>
        <w:t xml:space="preserve">           лекарственного препарата для медицинского применения)</w:t>
      </w:r>
    </w:p>
    <w:p w:rsidR="00F97C1D" w:rsidRDefault="00F97C1D">
      <w:pPr>
        <w:pStyle w:val="ConsPlusNonformat"/>
        <w:jc w:val="both"/>
      </w:pPr>
    </w:p>
    <w:p w:rsidR="00F97C1D" w:rsidRDefault="00F97C1D">
      <w:pPr>
        <w:pStyle w:val="ConsPlusNonformat"/>
        <w:jc w:val="both"/>
      </w:pPr>
      <w:r>
        <w:t>организация, осуществляющая организацию проведения клинического</w:t>
      </w:r>
    </w:p>
    <w:p w:rsidR="00F97C1D" w:rsidRDefault="00F97C1D">
      <w:pPr>
        <w:pStyle w:val="ConsPlusNonformat"/>
        <w:jc w:val="both"/>
      </w:pPr>
      <w:r>
        <w:t>исследования лекарственного препарата для медицинского применения</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полное и сокращенное (при наличии) наименование юридического</w:t>
      </w:r>
    </w:p>
    <w:p w:rsidR="00F97C1D" w:rsidRDefault="00F97C1D">
      <w:pPr>
        <w:pStyle w:val="ConsPlusNonformat"/>
        <w:jc w:val="both"/>
      </w:pPr>
      <w:r>
        <w:t xml:space="preserve">       лица, организационно-правовая форма, адрес места нахождения)</w:t>
      </w:r>
    </w:p>
    <w:p w:rsidR="00F97C1D" w:rsidRDefault="00F97C1D">
      <w:pPr>
        <w:pStyle w:val="ConsPlusNonformat"/>
        <w:jc w:val="both"/>
      </w:pPr>
    </w:p>
    <w:p w:rsidR="00F97C1D" w:rsidRDefault="00F97C1D">
      <w:pPr>
        <w:pStyle w:val="ConsPlusNonformat"/>
        <w:jc w:val="both"/>
      </w:pPr>
      <w:r>
        <w:t>юридическое лицо, привлеченное к организации проведения клинического</w:t>
      </w:r>
    </w:p>
    <w:p w:rsidR="00F97C1D" w:rsidRDefault="00F97C1D">
      <w:pPr>
        <w:pStyle w:val="ConsPlusNonformat"/>
        <w:jc w:val="both"/>
      </w:pPr>
      <w:r>
        <w:t>исследования лекарственного препарата для медицинского применения (при</w:t>
      </w:r>
    </w:p>
    <w:p w:rsidR="00F97C1D" w:rsidRDefault="00F97C1D">
      <w:pPr>
        <w:pStyle w:val="ConsPlusNonformat"/>
        <w:jc w:val="both"/>
      </w:pPr>
      <w:r>
        <w:t>наличии)</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полное и сокращенное (при наличии) наименование юридического</w:t>
      </w:r>
    </w:p>
    <w:p w:rsidR="00F97C1D" w:rsidRDefault="00F97C1D">
      <w:pPr>
        <w:pStyle w:val="ConsPlusNonformat"/>
        <w:jc w:val="both"/>
      </w:pPr>
      <w:r>
        <w:t xml:space="preserve">     лица, его организационно-правовая форма, адрес места нахождения)</w:t>
      </w:r>
    </w:p>
    <w:p w:rsidR="00F97C1D" w:rsidRDefault="00F97C1D">
      <w:pPr>
        <w:pStyle w:val="ConsPlusNonformat"/>
        <w:jc w:val="both"/>
      </w:pPr>
    </w:p>
    <w:p w:rsidR="00F97C1D" w:rsidRDefault="00F97C1D">
      <w:pPr>
        <w:pStyle w:val="ConsPlusNonformat"/>
        <w:jc w:val="both"/>
      </w:pPr>
      <w:r>
        <w:t>производитель лекарственного препарата для медицинского применения</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полное и сокращенное (при наличии) наименование юридического</w:t>
      </w:r>
    </w:p>
    <w:p w:rsidR="00F97C1D" w:rsidRDefault="00F97C1D">
      <w:pPr>
        <w:pStyle w:val="ConsPlusNonformat"/>
        <w:jc w:val="both"/>
      </w:pPr>
      <w:r>
        <w:t xml:space="preserve">       лица, организационно-правовая форма, адрес места нахождения)</w:t>
      </w:r>
    </w:p>
    <w:p w:rsidR="00F97C1D" w:rsidRDefault="00F97C1D">
      <w:pPr>
        <w:pStyle w:val="ConsPlusNonformat"/>
        <w:jc w:val="both"/>
      </w:pPr>
    </w:p>
    <w:p w:rsidR="00F97C1D" w:rsidRDefault="00F97C1D">
      <w:pPr>
        <w:pStyle w:val="ConsPlusNonformat"/>
        <w:jc w:val="both"/>
      </w:pPr>
      <w:r>
        <w:t>по протоколу</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номер и версия (при наличии), наименование, дата</w:t>
      </w:r>
    </w:p>
    <w:p w:rsidR="00F97C1D" w:rsidRDefault="00F97C1D">
      <w:pPr>
        <w:pStyle w:val="ConsPlusNonformat"/>
        <w:jc w:val="both"/>
      </w:pPr>
      <w:r>
        <w:t xml:space="preserve">      утверждения протокола клинического исследования лекарственного</w:t>
      </w:r>
    </w:p>
    <w:p w:rsidR="00F97C1D" w:rsidRDefault="00F97C1D">
      <w:pPr>
        <w:pStyle w:val="ConsPlusNonformat"/>
        <w:jc w:val="both"/>
      </w:pPr>
      <w:r>
        <w:t xml:space="preserve">                  препарата для медицинского применения)</w:t>
      </w:r>
    </w:p>
    <w:p w:rsidR="00F97C1D" w:rsidRDefault="00F97C1D">
      <w:pPr>
        <w:pStyle w:val="ConsPlusNonformat"/>
        <w:jc w:val="both"/>
      </w:pPr>
    </w:p>
    <w:p w:rsidR="00F97C1D" w:rsidRDefault="00F97C1D">
      <w:pPr>
        <w:pStyle w:val="ConsPlusNonformat"/>
        <w:jc w:val="both"/>
      </w:pPr>
      <w:r>
        <w:t>с целью</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цель клинического исследования лекарственного</w:t>
      </w:r>
    </w:p>
    <w:p w:rsidR="00F97C1D" w:rsidRDefault="00F97C1D">
      <w:pPr>
        <w:pStyle w:val="ConsPlusNonformat"/>
        <w:jc w:val="both"/>
      </w:pPr>
      <w:r>
        <w:t xml:space="preserve">                  препарата для медицинского применения)</w:t>
      </w:r>
    </w:p>
    <w:p w:rsidR="00F97C1D" w:rsidRDefault="00F97C1D">
      <w:pPr>
        <w:pStyle w:val="ConsPlusNonformat"/>
        <w:jc w:val="both"/>
      </w:pPr>
    </w:p>
    <w:p w:rsidR="00F97C1D" w:rsidRDefault="00F97C1D">
      <w:pPr>
        <w:pStyle w:val="ConsPlusNonformat"/>
        <w:jc w:val="both"/>
      </w:pPr>
      <w:r>
        <w:t>на период</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(указывается дата начала и дата окончания клинического исследования</w:t>
      </w:r>
    </w:p>
    <w:p w:rsidR="00F97C1D" w:rsidRDefault="00F97C1D">
      <w:pPr>
        <w:pStyle w:val="ConsPlusNonformat"/>
        <w:jc w:val="both"/>
      </w:pPr>
      <w:r>
        <w:t xml:space="preserve">           лекарственного препарата для медицинского применения)</w:t>
      </w:r>
    </w:p>
    <w:p w:rsidR="00F97C1D" w:rsidRDefault="00F97C1D">
      <w:pPr>
        <w:pStyle w:val="ConsPlusNonformat"/>
        <w:jc w:val="both"/>
      </w:pPr>
    </w:p>
    <w:p w:rsidR="00F97C1D" w:rsidRDefault="00F97C1D">
      <w:pPr>
        <w:pStyle w:val="ConsPlusNonformat"/>
        <w:jc w:val="both"/>
      </w:pPr>
      <w:r>
        <w:t>с участием ______________________________________________________ пациентов</w:t>
      </w:r>
    </w:p>
    <w:p w:rsidR="00F97C1D" w:rsidRDefault="00F97C1D">
      <w:pPr>
        <w:pStyle w:val="ConsPlusNonformat"/>
        <w:jc w:val="both"/>
      </w:pPr>
      <w:r>
        <w:t xml:space="preserve">             (указывается количество пациентов, предполагаемое</w:t>
      </w:r>
    </w:p>
    <w:p w:rsidR="00F97C1D" w:rsidRDefault="00F97C1D">
      <w:pPr>
        <w:pStyle w:val="ConsPlusNonformat"/>
        <w:jc w:val="both"/>
      </w:pPr>
      <w:r>
        <w:t xml:space="preserve">            к участию в клиническом исследовании лекарственного</w:t>
      </w:r>
    </w:p>
    <w:p w:rsidR="00F97C1D" w:rsidRDefault="00F97C1D">
      <w:pPr>
        <w:pStyle w:val="ConsPlusNonformat"/>
        <w:jc w:val="both"/>
      </w:pPr>
      <w:r>
        <w:t xml:space="preserve">                  препарата для медицинского применения)</w:t>
      </w:r>
    </w:p>
    <w:p w:rsidR="00F97C1D" w:rsidRDefault="00F97C1D">
      <w:pPr>
        <w:pStyle w:val="ConsPlusNonformat"/>
        <w:jc w:val="both"/>
      </w:pPr>
    </w:p>
    <w:p w:rsidR="00F97C1D" w:rsidRDefault="00F97C1D">
      <w:pPr>
        <w:pStyle w:val="ConsPlusNonformat"/>
        <w:jc w:val="both"/>
      </w:pPr>
      <w:r>
        <w:t>в следующих медицинских организациях</w:t>
      </w:r>
    </w:p>
    <w:p w:rsidR="00F97C1D" w:rsidRDefault="00F97C1D">
      <w:pPr>
        <w:pStyle w:val="ConsPlusNonformat"/>
        <w:jc w:val="both"/>
      </w:pPr>
      <w:r>
        <w:t>___________________________________________________________________________</w:t>
      </w:r>
    </w:p>
    <w:p w:rsidR="00F97C1D" w:rsidRDefault="00F97C1D">
      <w:pPr>
        <w:pStyle w:val="ConsPlusNonformat"/>
        <w:jc w:val="both"/>
      </w:pPr>
      <w:r>
        <w:t xml:space="preserve">    (указываются полное, сокращенное (при наличии) наименование и адрес</w:t>
      </w:r>
    </w:p>
    <w:p w:rsidR="00F97C1D" w:rsidRDefault="00F97C1D">
      <w:pPr>
        <w:pStyle w:val="ConsPlusNonformat"/>
        <w:jc w:val="both"/>
      </w:pPr>
      <w:r>
        <w:t xml:space="preserve"> медицинских организаций, в которых предполагается проведение клинического</w:t>
      </w:r>
    </w:p>
    <w:p w:rsidR="00F97C1D" w:rsidRDefault="00F97C1D">
      <w:pPr>
        <w:pStyle w:val="ConsPlusNonformat"/>
        <w:jc w:val="both"/>
      </w:pPr>
      <w:r>
        <w:t xml:space="preserve">    исследования лекарственного препарата для медицинского применения).</w:t>
      </w:r>
    </w:p>
    <w:p w:rsidR="00F97C1D" w:rsidRDefault="00F97C1D">
      <w:pPr>
        <w:pStyle w:val="ConsPlusNonformat"/>
        <w:jc w:val="both"/>
      </w:pPr>
    </w:p>
    <w:p w:rsidR="00F97C1D" w:rsidRDefault="00F97C1D">
      <w:pPr>
        <w:pStyle w:val="ConsPlusNonformat"/>
        <w:jc w:val="both"/>
      </w:pPr>
      <w:r>
        <w:t>Заявление составлено "__" ________ 20 __ г.</w:t>
      </w:r>
    </w:p>
    <w:p w:rsidR="00F97C1D" w:rsidRDefault="00F97C1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51"/>
        <w:gridCol w:w="375"/>
        <w:gridCol w:w="375"/>
        <w:gridCol w:w="1968"/>
        <w:gridCol w:w="340"/>
        <w:gridCol w:w="350"/>
        <w:gridCol w:w="349"/>
        <w:gridCol w:w="2344"/>
        <w:gridCol w:w="340"/>
      </w:tblGrid>
      <w:tr w:rsidR="00F97C1D">
        <w:tc>
          <w:tcPr>
            <w:tcW w:w="340" w:type="dxa"/>
            <w:tcBorders>
              <w:top w:val="nil"/>
              <w:left w:val="nil"/>
              <w:right w:val="nil"/>
            </w:tcBorders>
          </w:tcPr>
          <w:p w:rsidR="00F97C1D" w:rsidRDefault="00F97C1D">
            <w:pPr>
              <w:pStyle w:val="ConsPlusNormal"/>
            </w:pPr>
          </w:p>
        </w:tc>
        <w:tc>
          <w:tcPr>
            <w:tcW w:w="2351" w:type="dxa"/>
            <w:tcBorders>
              <w:left w:val="nil"/>
              <w:right w:val="nil"/>
            </w:tcBorders>
          </w:tcPr>
          <w:p w:rsidR="00F97C1D" w:rsidRDefault="00F97C1D">
            <w:pPr>
              <w:pStyle w:val="ConsPlusNormal"/>
            </w:pPr>
          </w:p>
        </w:tc>
        <w:tc>
          <w:tcPr>
            <w:tcW w:w="375" w:type="dxa"/>
            <w:tcBorders>
              <w:top w:val="nil"/>
              <w:left w:val="nil"/>
              <w:right w:val="nil"/>
            </w:tcBorders>
          </w:tcPr>
          <w:p w:rsidR="00F97C1D" w:rsidRDefault="00F97C1D">
            <w:pPr>
              <w:pStyle w:val="ConsPlusNormal"/>
            </w:pPr>
          </w:p>
        </w:tc>
        <w:tc>
          <w:tcPr>
            <w:tcW w:w="375" w:type="dxa"/>
            <w:tcBorders>
              <w:top w:val="nil"/>
              <w:left w:val="nil"/>
              <w:right w:val="nil"/>
            </w:tcBorders>
          </w:tcPr>
          <w:p w:rsidR="00F97C1D" w:rsidRDefault="00F97C1D">
            <w:pPr>
              <w:pStyle w:val="ConsPlusNormal"/>
            </w:pPr>
          </w:p>
        </w:tc>
        <w:tc>
          <w:tcPr>
            <w:tcW w:w="2308" w:type="dxa"/>
            <w:gridSpan w:val="2"/>
            <w:tcBorders>
              <w:left w:val="nil"/>
              <w:right w:val="nil"/>
            </w:tcBorders>
          </w:tcPr>
          <w:p w:rsidR="00F97C1D" w:rsidRDefault="00F97C1D">
            <w:pPr>
              <w:pStyle w:val="ConsPlusNormal"/>
            </w:pPr>
          </w:p>
        </w:tc>
        <w:tc>
          <w:tcPr>
            <w:tcW w:w="350" w:type="dxa"/>
            <w:tcBorders>
              <w:top w:val="nil"/>
              <w:left w:val="nil"/>
              <w:right w:val="nil"/>
            </w:tcBorders>
          </w:tcPr>
          <w:p w:rsidR="00F97C1D" w:rsidRDefault="00F97C1D">
            <w:pPr>
              <w:pStyle w:val="ConsPlusNormal"/>
            </w:pPr>
          </w:p>
        </w:tc>
        <w:tc>
          <w:tcPr>
            <w:tcW w:w="349" w:type="dxa"/>
            <w:tcBorders>
              <w:top w:val="nil"/>
              <w:left w:val="nil"/>
              <w:right w:val="nil"/>
            </w:tcBorders>
          </w:tcPr>
          <w:p w:rsidR="00F97C1D" w:rsidRDefault="00F97C1D">
            <w:pPr>
              <w:pStyle w:val="ConsPlusNormal"/>
            </w:pPr>
          </w:p>
        </w:tc>
        <w:tc>
          <w:tcPr>
            <w:tcW w:w="2344" w:type="dxa"/>
            <w:tcBorders>
              <w:left w:val="nil"/>
              <w:right w:val="nil"/>
            </w:tcBorders>
          </w:tcPr>
          <w:p w:rsidR="00F97C1D" w:rsidRDefault="00F97C1D">
            <w:pPr>
              <w:pStyle w:val="ConsPlusNormal"/>
            </w:pPr>
          </w:p>
        </w:tc>
        <w:tc>
          <w:tcPr>
            <w:tcW w:w="340" w:type="dxa"/>
            <w:tcBorders>
              <w:top w:val="nil"/>
              <w:left w:val="nil"/>
              <w:right w:val="nil"/>
            </w:tcBorders>
          </w:tcPr>
          <w:p w:rsidR="00F97C1D" w:rsidRDefault="00F97C1D">
            <w:pPr>
              <w:pStyle w:val="ConsPlusNormal"/>
            </w:pPr>
          </w:p>
        </w:tc>
      </w:tr>
      <w:tr w:rsidR="00F97C1D">
        <w:tblPrEx>
          <w:tblBorders>
            <w:left w:val="single" w:sz="4" w:space="0" w:color="auto"/>
            <w:right w:val="single" w:sz="4" w:space="0" w:color="auto"/>
            <w:insideV w:val="single" w:sz="4" w:space="0" w:color="auto"/>
          </w:tblBorders>
        </w:tblPrEx>
        <w:tc>
          <w:tcPr>
            <w:tcW w:w="3066" w:type="dxa"/>
            <w:gridSpan w:val="3"/>
          </w:tcPr>
          <w:p w:rsidR="00F97C1D" w:rsidRDefault="00F97C1D">
            <w:pPr>
              <w:pStyle w:val="ConsPlusNormal"/>
              <w:jc w:val="center"/>
            </w:pPr>
            <w:r>
              <w:t>наименование должности руководителя организации-заявителя</w:t>
            </w:r>
          </w:p>
        </w:tc>
        <w:tc>
          <w:tcPr>
            <w:tcW w:w="3033" w:type="dxa"/>
            <w:gridSpan w:val="4"/>
          </w:tcPr>
          <w:p w:rsidR="00F97C1D" w:rsidRDefault="00F97C1D">
            <w:pPr>
              <w:pStyle w:val="ConsPlusNormal"/>
              <w:jc w:val="center"/>
            </w:pPr>
            <w:r>
              <w:t>подпись руководителя организации-заявителя</w:t>
            </w:r>
          </w:p>
        </w:tc>
        <w:tc>
          <w:tcPr>
            <w:tcW w:w="3033" w:type="dxa"/>
            <w:gridSpan w:val="3"/>
          </w:tcPr>
          <w:p w:rsidR="00F97C1D" w:rsidRDefault="00F97C1D">
            <w:pPr>
              <w:pStyle w:val="ConsPlusNormal"/>
              <w:jc w:val="center"/>
            </w:pPr>
            <w:r>
              <w:t>инициалы, фамилия руководителя организации-заявителя</w:t>
            </w:r>
          </w:p>
        </w:tc>
      </w:tr>
      <w:tr w:rsidR="00F97C1D">
        <w:tc>
          <w:tcPr>
            <w:tcW w:w="3066" w:type="dxa"/>
            <w:gridSpan w:val="3"/>
            <w:tcBorders>
              <w:left w:val="nil"/>
              <w:bottom w:val="nil"/>
              <w:right w:val="nil"/>
            </w:tcBorders>
          </w:tcPr>
          <w:p w:rsidR="00F97C1D" w:rsidRDefault="00F97C1D">
            <w:pPr>
              <w:pStyle w:val="ConsPlusNormal"/>
            </w:pPr>
          </w:p>
        </w:tc>
        <w:tc>
          <w:tcPr>
            <w:tcW w:w="2343" w:type="dxa"/>
            <w:gridSpan w:val="2"/>
            <w:tcBorders>
              <w:left w:val="nil"/>
              <w:bottom w:val="nil"/>
              <w:right w:val="nil"/>
            </w:tcBorders>
          </w:tcPr>
          <w:p w:rsidR="00F97C1D" w:rsidRDefault="00F97C1D">
            <w:pPr>
              <w:pStyle w:val="ConsPlusNormal"/>
              <w:jc w:val="right"/>
            </w:pPr>
            <w:r>
              <w:t>М.П.</w:t>
            </w:r>
          </w:p>
        </w:tc>
        <w:tc>
          <w:tcPr>
            <w:tcW w:w="690" w:type="dxa"/>
            <w:gridSpan w:val="2"/>
            <w:tcBorders>
              <w:left w:val="nil"/>
              <w:bottom w:val="nil"/>
              <w:right w:val="nil"/>
            </w:tcBorders>
          </w:tcPr>
          <w:p w:rsidR="00F97C1D" w:rsidRDefault="00F97C1D">
            <w:pPr>
              <w:pStyle w:val="ConsPlusNormal"/>
            </w:pPr>
          </w:p>
        </w:tc>
        <w:tc>
          <w:tcPr>
            <w:tcW w:w="3033" w:type="dxa"/>
            <w:gridSpan w:val="3"/>
            <w:tcBorders>
              <w:left w:val="nil"/>
              <w:bottom w:val="nil"/>
              <w:right w:val="nil"/>
            </w:tcBorders>
          </w:tcPr>
          <w:p w:rsidR="00F97C1D" w:rsidRDefault="00F97C1D">
            <w:pPr>
              <w:pStyle w:val="ConsPlusNormal"/>
            </w:pPr>
          </w:p>
        </w:tc>
      </w:tr>
    </w:tbl>
    <w:p w:rsidR="00F97C1D" w:rsidRDefault="00F97C1D">
      <w:pPr>
        <w:pStyle w:val="ConsPlusNormal"/>
        <w:jc w:val="both"/>
      </w:pPr>
    </w:p>
    <w:p w:rsidR="00F97C1D" w:rsidRDefault="00F97C1D">
      <w:pPr>
        <w:pStyle w:val="ConsPlusNonformat"/>
        <w:jc w:val="both"/>
      </w:pPr>
      <w:r>
        <w:lastRenderedPageBreak/>
        <w:t>Контактный телефон _________________</w:t>
      </w: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sectPr w:rsidR="00F97C1D" w:rsidSect="00F97C1D">
          <w:pgSz w:w="11906" w:h="16838"/>
          <w:pgMar w:top="1134" w:right="851" w:bottom="1134" w:left="1418" w:header="709" w:footer="709" w:gutter="0"/>
          <w:cols w:space="708"/>
          <w:docGrid w:linePitch="360"/>
        </w:sectPr>
      </w:pPr>
    </w:p>
    <w:p w:rsidR="00F97C1D" w:rsidRDefault="00F97C1D">
      <w:pPr>
        <w:pStyle w:val="ConsPlusNormal"/>
        <w:jc w:val="right"/>
        <w:outlineLvl w:val="1"/>
      </w:pPr>
      <w:r>
        <w:lastRenderedPageBreak/>
        <w:t>Приложение N 2</w:t>
      </w:r>
    </w:p>
    <w:p w:rsidR="00F97C1D" w:rsidRDefault="00F97C1D">
      <w:pPr>
        <w:pStyle w:val="ConsPlusNormal"/>
        <w:jc w:val="right"/>
      </w:pPr>
      <w:r>
        <w:t>к Административному регламенту</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по предоставлению государственной</w:t>
      </w:r>
    </w:p>
    <w:p w:rsidR="00F97C1D" w:rsidRDefault="00F97C1D">
      <w:pPr>
        <w:pStyle w:val="ConsPlusNormal"/>
        <w:jc w:val="right"/>
      </w:pPr>
      <w:r>
        <w:t>услуги по выдаче разрешения</w:t>
      </w:r>
    </w:p>
    <w:p w:rsidR="00F97C1D" w:rsidRDefault="00F97C1D">
      <w:pPr>
        <w:pStyle w:val="ConsPlusNormal"/>
        <w:jc w:val="right"/>
      </w:pPr>
      <w:r>
        <w:t>на проведение клинического исследования</w:t>
      </w:r>
    </w:p>
    <w:p w:rsidR="00F97C1D" w:rsidRDefault="00F97C1D">
      <w:pPr>
        <w:pStyle w:val="ConsPlusNormal"/>
        <w:jc w:val="right"/>
      </w:pPr>
      <w:r>
        <w:t>лекарственного препарата для медицинского</w:t>
      </w:r>
    </w:p>
    <w:p w:rsidR="00F97C1D" w:rsidRDefault="00F97C1D">
      <w:pPr>
        <w:pStyle w:val="ConsPlusNormal"/>
        <w:jc w:val="right"/>
      </w:pPr>
      <w:r>
        <w:t>применения, утвержденному приказом</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Title"/>
        <w:jc w:val="center"/>
      </w:pPr>
      <w:bookmarkStart w:id="22" w:name="P678"/>
      <w:bookmarkEnd w:id="22"/>
      <w:r>
        <w:t>БЛОК-СХЕМА</w:t>
      </w:r>
    </w:p>
    <w:p w:rsidR="00F97C1D" w:rsidRDefault="00F97C1D">
      <w:pPr>
        <w:pStyle w:val="ConsPlusTitle"/>
        <w:jc w:val="center"/>
      </w:pPr>
      <w:r>
        <w:t>ИСПОЛНЕНИЯ АДМИНИСТРАТИВНЫХ ПРОЦЕДУР "ПРИЕМ, РЕГИСТРАЦИЯ,</w:t>
      </w:r>
    </w:p>
    <w:p w:rsidR="00F97C1D" w:rsidRDefault="00F97C1D">
      <w:pPr>
        <w:pStyle w:val="ConsPlusTitle"/>
        <w:jc w:val="center"/>
      </w:pPr>
      <w:r>
        <w:t>РАССМОТРЕНИЕ ПОСТУПИВШИХ ОТ ЗАЯВИТЕЛЯ ДОКУМЕНТОВ</w:t>
      </w:r>
    </w:p>
    <w:p w:rsidR="00F97C1D" w:rsidRDefault="00F97C1D">
      <w:pPr>
        <w:pStyle w:val="ConsPlusTitle"/>
        <w:jc w:val="center"/>
      </w:pPr>
      <w:r>
        <w:t>НА ПРЕДОСТАВЛЕНИЕ ГОСУДАРСТВЕННОЙ УСЛУГИ И ПРИНЯТИЕ РЕШЕНИЕ</w:t>
      </w:r>
    </w:p>
    <w:p w:rsidR="00F97C1D" w:rsidRDefault="00F97C1D">
      <w:pPr>
        <w:pStyle w:val="ConsPlusTitle"/>
        <w:jc w:val="center"/>
      </w:pPr>
      <w:r>
        <w:t>О ПРОВЕДЕНИИ ЭКСПЕРТИЗЫ ДОКУМЕНТОВ ДЛЯ ПОЛУЧЕНИЯ РАЗРЕШЕНИЯ</w:t>
      </w:r>
    </w:p>
    <w:p w:rsidR="00F97C1D" w:rsidRDefault="00F97C1D">
      <w:pPr>
        <w:pStyle w:val="ConsPlusTitle"/>
        <w:jc w:val="center"/>
      </w:pPr>
      <w:r>
        <w:t>НА ПРОВЕДЕНИЕ КЛИНИЧЕСКОГО ИССЛЕДОВАНИЯ И ЭТИЧЕСКОЙ</w:t>
      </w:r>
    </w:p>
    <w:p w:rsidR="00F97C1D" w:rsidRDefault="00F97C1D">
      <w:pPr>
        <w:pStyle w:val="ConsPlusTitle"/>
        <w:jc w:val="center"/>
      </w:pPr>
      <w:r>
        <w:t>ЭКСПЕРТИЗЫ ИЛИ ОБ ОТКАЗЕ В ПРОВЕДЕНИИ УКАЗАННЫХ ЭКСПЕРТИЗ"</w:t>
      </w: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        │Прием, регистрация заявления и прилагаемых│</w:t>
      </w:r>
    </w:p>
    <w:p w:rsidR="00F97C1D" w:rsidRDefault="00F97C1D">
      <w:pPr>
        <w:pStyle w:val="ConsPlusNonformat"/>
        <w:jc w:val="both"/>
      </w:pPr>
      <w:r>
        <w:rPr>
          <w:sz w:val="16"/>
        </w:rPr>
        <w:t xml:space="preserve">                   │ \       │   документов Департаментом управления    │</w:t>
      </w:r>
    </w:p>
    <w:p w:rsidR="00F97C1D" w:rsidRDefault="00F97C1D">
      <w:pPr>
        <w:pStyle w:val="ConsPlusNonformat"/>
        <w:jc w:val="both"/>
      </w:pPr>
      <w:r>
        <w:rPr>
          <w:sz w:val="16"/>
        </w:rPr>
        <w:t>┌──────────────────┘  \      │ делами Министерства (в день поступления) │</w:t>
      </w:r>
    </w:p>
    <w:p w:rsidR="00F97C1D" w:rsidRDefault="00F97C1D">
      <w:pPr>
        <w:pStyle w:val="ConsPlusNonformat"/>
        <w:jc w:val="both"/>
      </w:pPr>
      <w:r>
        <w:rPr>
          <w:sz w:val="16"/>
        </w:rPr>
        <w:t>│Поступление заявления \     └──────────────────────┬───────────────────┘</w:t>
      </w:r>
    </w:p>
    <w:p w:rsidR="00F97C1D" w:rsidRDefault="00F97C1D">
      <w:pPr>
        <w:pStyle w:val="ConsPlusNonformat"/>
        <w:jc w:val="both"/>
      </w:pPr>
      <w:r>
        <w:rPr>
          <w:sz w:val="16"/>
        </w:rPr>
        <w:t>│и комплекта документов/                            │</w:t>
      </w:r>
    </w:p>
    <w:p w:rsidR="00F97C1D" w:rsidRDefault="00F97C1D">
      <w:pPr>
        <w:pStyle w:val="ConsPlusNonformat"/>
        <w:jc w:val="both"/>
      </w:pPr>
      <w:r>
        <w:rPr>
          <w:sz w:val="16"/>
        </w:rPr>
        <w:t>│   в Министерство    /                             \/</w:t>
      </w:r>
    </w:p>
    <w:p w:rsidR="00F97C1D" w:rsidRDefault="00F97C1D">
      <w:pPr>
        <w:pStyle w:val="ConsPlusNonformat"/>
        <w:jc w:val="both"/>
      </w:pPr>
      <w:r>
        <w:rPr>
          <w:sz w:val="16"/>
        </w:rPr>
        <w:t>└──────────────────┐ /      ┌────────────────────────────────────────────┐</w:t>
      </w:r>
    </w:p>
    <w:p w:rsidR="00F97C1D" w:rsidRDefault="00F97C1D">
      <w:pPr>
        <w:pStyle w:val="ConsPlusNonformat"/>
        <w:jc w:val="both"/>
      </w:pPr>
      <w:r>
        <w:rPr>
          <w:sz w:val="16"/>
        </w:rPr>
        <w:t xml:space="preserve">                   │/       │Назначение начальником отдела ответственного│</w:t>
      </w:r>
    </w:p>
    <w:p w:rsidR="00F97C1D" w:rsidRDefault="00F97C1D">
      <w:pPr>
        <w:pStyle w:val="ConsPlusNonformat"/>
        <w:jc w:val="both"/>
      </w:pPr>
      <w:r>
        <w:rPr>
          <w:sz w:val="16"/>
        </w:rPr>
        <w:t xml:space="preserve">                            │                 исполнителя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│Проверка ответственным исполнителем сведений, содержащихся│</w:t>
      </w:r>
    </w:p>
    <w:p w:rsidR="00F97C1D" w:rsidRDefault="00F97C1D">
      <w:pPr>
        <w:pStyle w:val="ConsPlusNonformat"/>
        <w:jc w:val="both"/>
      </w:pPr>
      <w:r>
        <w:rPr>
          <w:sz w:val="16"/>
        </w:rPr>
        <w:t xml:space="preserve">                       │в заявлении и комплекта документов (1 рабочий день)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                                                 ┌ ─ ─ ─ ─ ─ ─ ─ ─ ─ ─ ─ ─ ─ ─┐</w:t>
      </w:r>
    </w:p>
    <w:p w:rsidR="00F97C1D" w:rsidRDefault="00F97C1D">
      <w:pPr>
        <w:pStyle w:val="ConsPlusNonformat"/>
        <w:jc w:val="both"/>
      </w:pPr>
      <w:r>
        <w:rPr>
          <w:sz w:val="16"/>
        </w:rPr>
        <w:t xml:space="preserve">                                                    \/                                                    Запрос от руководителя</w:t>
      </w:r>
    </w:p>
    <w:p w:rsidR="00F97C1D" w:rsidRDefault="00F97C1D">
      <w:pPr>
        <w:pStyle w:val="ConsPlusNonformat"/>
        <w:jc w:val="both"/>
      </w:pPr>
      <w:r>
        <w:rPr>
          <w:sz w:val="16"/>
        </w:rPr>
        <w:t xml:space="preserve">                ┌───────────────────────────────────────────────────────────────────────────┐         │   экспертного учреждения   │</w:t>
      </w:r>
    </w:p>
    <w:p w:rsidR="00F97C1D" w:rsidRDefault="00F97C1D">
      <w:pPr>
        <w:pStyle w:val="ConsPlusNonformat"/>
        <w:jc w:val="both"/>
      </w:pPr>
      <w:r>
        <w:rPr>
          <w:sz w:val="16"/>
        </w:rPr>
        <w:t xml:space="preserve">                │Подготовка проекта решения о проведении экспертизы документов для получения│           в связи с недостаточностью</w:t>
      </w:r>
    </w:p>
    <w:p w:rsidR="00F97C1D" w:rsidRDefault="00F97C1D">
      <w:pPr>
        <w:pStyle w:val="ConsPlusNonformat"/>
        <w:jc w:val="both"/>
      </w:pPr>
      <w:r>
        <w:rPr>
          <w:sz w:val="16"/>
        </w:rPr>
        <w:t xml:space="preserve">                │разрешения и этической экспертизы или подготовка проекта решения об отказе │         │  представленных эксперту   │</w:t>
      </w:r>
    </w:p>
    <w:p w:rsidR="00F97C1D" w:rsidRDefault="00F97C1D">
      <w:pPr>
        <w:pStyle w:val="ConsPlusNonformat"/>
        <w:jc w:val="both"/>
      </w:pPr>
      <w:r>
        <w:rPr>
          <w:sz w:val="16"/>
        </w:rPr>
        <w:t xml:space="preserve">                │     в проведении указанных экспертиз или подготовка проекта запроса       │                    материалов</w:t>
      </w:r>
    </w:p>
    <w:p w:rsidR="00F97C1D" w:rsidRDefault="00F97C1D">
      <w:pPr>
        <w:pStyle w:val="ConsPlusNonformat"/>
        <w:jc w:val="both"/>
      </w:pPr>
      <w:r>
        <w:rPr>
          <w:sz w:val="16"/>
        </w:rPr>
        <w:t xml:space="preserve">                │                            (2 рабочих дня)                                │         └ ─ ─ ─ ─ ─ ─ ─ ─ ─ ─ ─ ─ ─ ─┘</w:t>
      </w:r>
    </w:p>
    <w:p w:rsidR="00F97C1D" w:rsidRDefault="00F97C1D">
      <w:pPr>
        <w:pStyle w:val="ConsPlusNonformat"/>
        <w:jc w:val="both"/>
      </w:pPr>
      <w:r>
        <w:rPr>
          <w:sz w:val="16"/>
        </w:rPr>
        <w:t xml:space="preserve">                └───────────────────────────────────┬───────────────────────────────────────┘                        /\</w:t>
      </w:r>
    </w:p>
    <w:p w:rsidR="00F97C1D" w:rsidRDefault="00F97C1D">
      <w:pPr>
        <w:pStyle w:val="ConsPlusNonformat"/>
        <w:jc w:val="both"/>
      </w:pPr>
      <w:r>
        <w:rPr>
          <w:sz w:val="16"/>
        </w:rPr>
        <w:t xml:space="preserve">                                                    │                                                                │</w:t>
      </w:r>
    </w:p>
    <w:p w:rsidR="00F97C1D" w:rsidRDefault="00F97C1D">
      <w:pPr>
        <w:pStyle w:val="ConsPlusNonformat"/>
        <w:jc w:val="both"/>
      </w:pPr>
      <w:r>
        <w:rPr>
          <w:sz w:val="16"/>
        </w:rPr>
        <w:t xml:space="preserve">                                                    \/</w:t>
      </w:r>
    </w:p>
    <w:p w:rsidR="00F97C1D" w:rsidRDefault="00F97C1D">
      <w:pPr>
        <w:pStyle w:val="ConsPlusNonformat"/>
        <w:jc w:val="both"/>
      </w:pPr>
      <w:r>
        <w:rPr>
          <w:sz w:val="16"/>
        </w:rPr>
        <w:t xml:space="preserve">         ┌───────────────────────────────────────────────────────────────────────────────┐       ┌───────────────────┴─────────────────┐</w:t>
      </w:r>
    </w:p>
    <w:p w:rsidR="00F97C1D" w:rsidRDefault="00F97C1D">
      <w:pPr>
        <w:pStyle w:val="ConsPlusNonformat"/>
        <w:jc w:val="both"/>
      </w:pPr>
      <w:r>
        <w:rPr>
          <w:sz w:val="16"/>
        </w:rPr>
        <w:t xml:space="preserve">         │  Согласование начальником отдела и подписание директором Департамента решения │       │ Экспертиза документов для получения │</w:t>
      </w:r>
    </w:p>
    <w:p w:rsidR="00F97C1D" w:rsidRDefault="00F97C1D">
      <w:pPr>
        <w:pStyle w:val="ConsPlusNonformat"/>
        <w:jc w:val="both"/>
      </w:pPr>
      <w:r>
        <w:rPr>
          <w:sz w:val="16"/>
        </w:rPr>
        <w:t xml:space="preserve">         │о проведении экспертизы документов и этической экспертизы или решения об отказе│       │разрешения на проведение клинического│</w:t>
      </w:r>
    </w:p>
    <w:p w:rsidR="00F97C1D" w:rsidRDefault="00F97C1D">
      <w:pPr>
        <w:pStyle w:val="ConsPlusNonformat"/>
        <w:jc w:val="both"/>
      </w:pPr>
      <w:r>
        <w:rPr>
          <w:sz w:val="16"/>
        </w:rPr>
        <w:t xml:space="preserve">         │ в проведении указанных экспертиз или запроса заявителю об уточнении сведений  │       │исследования лекарственного препарата│</w:t>
      </w:r>
    </w:p>
    <w:p w:rsidR="00F97C1D" w:rsidRDefault="00F97C1D">
      <w:pPr>
        <w:pStyle w:val="ConsPlusNonformat"/>
        <w:jc w:val="both"/>
      </w:pPr>
      <w:r>
        <w:rPr>
          <w:sz w:val="16"/>
        </w:rPr>
        <w:t xml:space="preserve">         │ в случае выявления неполноты и (или) недостоверности информации, содержащейся │       │      для медицинского применения,   │</w:t>
      </w:r>
    </w:p>
    <w:p w:rsidR="00F97C1D" w:rsidRDefault="00F97C1D">
      <w:pPr>
        <w:pStyle w:val="ConsPlusNonformat"/>
        <w:jc w:val="both"/>
      </w:pPr>
      <w:r>
        <w:rPr>
          <w:sz w:val="16"/>
        </w:rPr>
        <w:t xml:space="preserve">         │                       в представленных документах (1 рабочий день)            │       │  этическая экспертиза, составление  │</w:t>
      </w:r>
    </w:p>
    <w:p w:rsidR="00F97C1D" w:rsidRDefault="00F97C1D">
      <w:pPr>
        <w:pStyle w:val="ConsPlusNonformat"/>
        <w:jc w:val="both"/>
      </w:pPr>
      <w:r>
        <w:rPr>
          <w:sz w:val="16"/>
        </w:rPr>
        <w:t xml:space="preserve">         └──────────────────────┬───────────────────────────┬┬───────────────────────────┘       │  комиссией  экспертов экспертного   │</w:t>
      </w:r>
    </w:p>
    <w:p w:rsidR="00F97C1D" w:rsidRDefault="00F97C1D">
      <w:pPr>
        <w:pStyle w:val="ConsPlusNonformat"/>
        <w:jc w:val="both"/>
      </w:pPr>
      <w:r>
        <w:rPr>
          <w:sz w:val="16"/>
        </w:rPr>
        <w:t xml:space="preserve">                ┌ ─ ─ ─ ─ ─ ─ ─ ┘                           │└──────────────────────────────────&gt;│    учреждения  и советом по этике   │</w:t>
      </w:r>
    </w:p>
    <w:p w:rsidR="00F97C1D" w:rsidRDefault="00F97C1D">
      <w:pPr>
        <w:pStyle w:val="ConsPlusNonformat"/>
        <w:jc w:val="both"/>
      </w:pPr>
      <w:r>
        <w:rPr>
          <w:sz w:val="16"/>
        </w:rPr>
        <w:t xml:space="preserve">                │                                           │                                    │        заключений о возможности     │</w:t>
      </w:r>
    </w:p>
    <w:p w:rsidR="00F97C1D" w:rsidRDefault="00F97C1D">
      <w:pPr>
        <w:pStyle w:val="ConsPlusNonformat"/>
        <w:jc w:val="both"/>
      </w:pPr>
      <w:r>
        <w:rPr>
          <w:sz w:val="16"/>
        </w:rPr>
        <w:t xml:space="preserve">                \/                                          \/                                   │      (невозможности) проведения     │</w:t>
      </w:r>
    </w:p>
    <w:p w:rsidR="00F97C1D" w:rsidRDefault="00F97C1D">
      <w:pPr>
        <w:pStyle w:val="ConsPlusNonformat"/>
        <w:jc w:val="both"/>
      </w:pPr>
      <w:r>
        <w:rPr>
          <w:sz w:val="16"/>
        </w:rPr>
        <w:t xml:space="preserve">  ┌────────────────────────────────┐  ┌───────────────────────────────────────────────────────┐  │ клинического исследования (не более │</w:t>
      </w:r>
    </w:p>
    <w:p w:rsidR="00F97C1D" w:rsidRDefault="00F97C1D">
      <w:pPr>
        <w:pStyle w:val="ConsPlusNonformat"/>
        <w:jc w:val="both"/>
      </w:pPr>
      <w:r>
        <w:rPr>
          <w:sz w:val="16"/>
        </w:rPr>
        <w:t xml:space="preserve">  │ Направление запроса заявителю  │  │ Направление заявителю решения о проведении экспертизы │  │             30 рабочих дней)        │</w:t>
      </w:r>
    </w:p>
    <w:p w:rsidR="00F97C1D" w:rsidRDefault="00F97C1D">
      <w:pPr>
        <w:pStyle w:val="ConsPlusNonformat"/>
        <w:jc w:val="both"/>
      </w:pPr>
      <w:r>
        <w:rPr>
          <w:sz w:val="16"/>
        </w:rPr>
        <w:t xml:space="preserve">  │  в случае выявления неполноты  │  │документов и этической экспертизы или решения об отказе│  └─────────────────────────────────────┘</w:t>
      </w:r>
    </w:p>
    <w:p w:rsidR="00F97C1D" w:rsidRDefault="00F97C1D">
      <w:pPr>
        <w:pStyle w:val="ConsPlusNonformat"/>
        <w:jc w:val="both"/>
      </w:pPr>
      <w:r>
        <w:rPr>
          <w:sz w:val="16"/>
        </w:rPr>
        <w:t xml:space="preserve">  │     и (или) недостоверности    │  │           в проведении указанных экспертиз            │</w:t>
      </w:r>
    </w:p>
    <w:p w:rsidR="00F97C1D" w:rsidRDefault="00F97C1D">
      <w:pPr>
        <w:pStyle w:val="ConsPlusNonformat"/>
        <w:jc w:val="both"/>
      </w:pPr>
      <w:r>
        <w:rPr>
          <w:sz w:val="16"/>
        </w:rPr>
        <w:t xml:space="preserve">  │   информации, содержащейся     │  └───────────────────────────────────────────────────────┘</w:t>
      </w:r>
    </w:p>
    <w:p w:rsidR="00F97C1D" w:rsidRDefault="00F97C1D">
      <w:pPr>
        <w:pStyle w:val="ConsPlusNonformat"/>
        <w:jc w:val="both"/>
      </w:pPr>
      <w:r>
        <w:rPr>
          <w:sz w:val="16"/>
        </w:rPr>
        <w:t xml:space="preserve">  │  в представленных документах   │</w:t>
      </w:r>
    </w:p>
    <w:p w:rsidR="00F97C1D" w:rsidRDefault="00F97C1D">
      <w:pPr>
        <w:pStyle w:val="ConsPlusNonformat"/>
        <w:jc w:val="both"/>
      </w:pPr>
      <w:r>
        <w:rPr>
          <w:sz w:val="16"/>
        </w:rPr>
        <w:t xml:space="preserve">  └────────────────────────────────┘</w:t>
      </w:r>
    </w:p>
    <w:p w:rsidR="00F97C1D" w:rsidRDefault="00F97C1D">
      <w:pPr>
        <w:pStyle w:val="ConsPlusNormal"/>
        <w:jc w:val="both"/>
      </w:pPr>
    </w:p>
    <w:p w:rsidR="00F97C1D" w:rsidRDefault="00F97C1D">
      <w:pPr>
        <w:rPr>
          <w:rFonts w:ascii="Calibri" w:eastAsia="Times New Roman" w:hAnsi="Calibri" w:cs="Calibri"/>
          <w:szCs w:val="20"/>
          <w:lang w:eastAsia="ru-RU"/>
        </w:rPr>
      </w:pPr>
    </w:p>
    <w:p w:rsidR="00F97C1D" w:rsidRDefault="00F97C1D">
      <w:pPr>
        <w:rPr>
          <w:rFonts w:ascii="Calibri" w:eastAsia="Times New Roman" w:hAnsi="Calibri" w:cs="Calibri"/>
          <w:szCs w:val="20"/>
          <w:lang w:eastAsia="ru-RU"/>
        </w:rPr>
      </w:pPr>
    </w:p>
    <w:p w:rsidR="00F97C1D" w:rsidRDefault="00F97C1D">
      <w:pPr>
        <w:pStyle w:val="ConsPlusNormal"/>
        <w:jc w:val="right"/>
        <w:outlineLvl w:val="1"/>
      </w:pPr>
      <w:r>
        <w:lastRenderedPageBreak/>
        <w:t>Приложение N 3</w:t>
      </w:r>
    </w:p>
    <w:p w:rsidR="00F97C1D" w:rsidRDefault="00F97C1D">
      <w:pPr>
        <w:pStyle w:val="ConsPlusNormal"/>
        <w:jc w:val="right"/>
      </w:pPr>
      <w:r>
        <w:t>к Административному регламенту</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по предоставлению государственной</w:t>
      </w:r>
    </w:p>
    <w:p w:rsidR="00F97C1D" w:rsidRDefault="00F97C1D">
      <w:pPr>
        <w:pStyle w:val="ConsPlusNormal"/>
        <w:jc w:val="right"/>
      </w:pPr>
      <w:r>
        <w:t>услуги по выдаче разрешения</w:t>
      </w:r>
    </w:p>
    <w:p w:rsidR="00F97C1D" w:rsidRDefault="00F97C1D">
      <w:pPr>
        <w:pStyle w:val="ConsPlusNormal"/>
        <w:jc w:val="right"/>
      </w:pPr>
      <w:r>
        <w:t>на проведение клинического исследования</w:t>
      </w:r>
    </w:p>
    <w:p w:rsidR="00F97C1D" w:rsidRDefault="00F97C1D">
      <w:pPr>
        <w:pStyle w:val="ConsPlusNormal"/>
        <w:jc w:val="right"/>
      </w:pPr>
      <w:r>
        <w:t>лекарственного препарата для медицинского</w:t>
      </w:r>
    </w:p>
    <w:p w:rsidR="00F97C1D" w:rsidRDefault="00F97C1D">
      <w:pPr>
        <w:pStyle w:val="ConsPlusNormal"/>
        <w:jc w:val="right"/>
      </w:pPr>
      <w:r>
        <w:t>применения, утвержденному приказом</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Title"/>
        <w:jc w:val="center"/>
      </w:pPr>
      <w:bookmarkStart w:id="23" w:name="P748"/>
      <w:bookmarkEnd w:id="23"/>
      <w:r>
        <w:t>БЛОК-СХЕМА</w:t>
      </w:r>
    </w:p>
    <w:p w:rsidR="00F97C1D" w:rsidRDefault="00F97C1D">
      <w:pPr>
        <w:pStyle w:val="ConsPlusTitle"/>
        <w:jc w:val="center"/>
      </w:pPr>
      <w:r>
        <w:t>ИСПОЛНЕНИЯ АДМИНИСТРАТИВНОЙ ПРОЦЕДУРЫ "НАПРАВЛЕНИЕ</w:t>
      </w:r>
    </w:p>
    <w:p w:rsidR="00F97C1D" w:rsidRDefault="00F97C1D">
      <w:pPr>
        <w:pStyle w:val="ConsPlusTitle"/>
        <w:jc w:val="center"/>
      </w:pPr>
      <w:r>
        <w:t>ЗАЯВИТЕЛЮ ЗАПРОСОВ ОБ УТОЧНЕНИИ ПОЛНОТЫ И ДОСТОВЕРНОСТИ</w:t>
      </w:r>
    </w:p>
    <w:p w:rsidR="00F97C1D" w:rsidRDefault="00F97C1D">
      <w:pPr>
        <w:pStyle w:val="ConsPlusTitle"/>
        <w:jc w:val="center"/>
      </w:pPr>
      <w:r>
        <w:t>СВЕДЕНИЙ, СОДЕРЖАЩИХСЯ В ПРЕДСТАВЛЕННЫХ ЗАЯВИТЕЛЕМ</w:t>
      </w:r>
    </w:p>
    <w:p w:rsidR="00F97C1D" w:rsidRDefault="00F97C1D">
      <w:pPr>
        <w:pStyle w:val="ConsPlusTitle"/>
        <w:jc w:val="center"/>
      </w:pPr>
      <w:r>
        <w:t>ДОКУМЕНТАХ, А ТАКЖЕ ЗАПРОСОВ ЭКСПЕРТНОГО УЧРЕЖДЕНИЯ</w:t>
      </w:r>
    </w:p>
    <w:p w:rsidR="00F97C1D" w:rsidRDefault="00F97C1D">
      <w:pPr>
        <w:pStyle w:val="ConsPlusTitle"/>
        <w:jc w:val="center"/>
      </w:pPr>
      <w:r>
        <w:t>В СЛУЧАЕ НЕДОСТАТОЧНОСТИ ДЛЯ ДАЧИ ЗАКЛЮЧЕНИЯ</w:t>
      </w:r>
    </w:p>
    <w:p w:rsidR="00F97C1D" w:rsidRDefault="00F97C1D">
      <w:pPr>
        <w:pStyle w:val="ConsPlusTitle"/>
        <w:jc w:val="center"/>
      </w:pPr>
      <w:r>
        <w:t>ПРЕДСТАВЛЕННЫХ НА ЭКСПЕРТИЗУ МАТЕРИАЛОВ"</w:t>
      </w:r>
    </w:p>
    <w:p w:rsidR="00F97C1D" w:rsidRDefault="00F97C1D">
      <w:pPr>
        <w:pStyle w:val="ConsPlusNormal"/>
        <w:jc w:val="both"/>
      </w:pPr>
    </w:p>
    <w:p w:rsidR="00F97C1D" w:rsidRDefault="00F97C1D">
      <w:pPr>
        <w:pStyle w:val="ConsPlusNormal"/>
        <w:jc w:val="both"/>
      </w:pPr>
    </w:p>
    <w:p w:rsidR="00F97C1D" w:rsidRDefault="00F97C1D">
      <w:pPr>
        <w:pStyle w:val="ConsPlusNonformat"/>
        <w:jc w:val="both"/>
      </w:pPr>
      <w:r>
        <w:rPr>
          <w:sz w:val="18"/>
        </w:rPr>
        <w:t xml:space="preserve">         ┌───────────────────────────────────────────────────────────────────────────────────────────────────────────────────────────┐</w:t>
      </w:r>
    </w:p>
    <w:p w:rsidR="00F97C1D" w:rsidRDefault="00F97C1D">
      <w:pPr>
        <w:pStyle w:val="ConsPlusNonformat"/>
        <w:jc w:val="both"/>
      </w:pPr>
      <w:r>
        <w:rPr>
          <w:sz w:val="18"/>
        </w:rPr>
        <w:t>┌────────┴────────┐                                                                                                                  │</w:t>
      </w:r>
    </w:p>
    <w:p w:rsidR="00F97C1D" w:rsidRDefault="00F97C1D">
      <w:pPr>
        <w:pStyle w:val="ConsPlusNonformat"/>
        <w:jc w:val="both"/>
      </w:pPr>
      <w:r>
        <w:rPr>
          <w:sz w:val="18"/>
        </w:rPr>
        <w:t>│                 │  ┌─────────────────────────────────────────────────────┐  ┌────────────────────────────────────────────────────┐ │</w:t>
      </w:r>
    </w:p>
    <w:p w:rsidR="00F97C1D" w:rsidRDefault="00F97C1D">
      <w:pPr>
        <w:pStyle w:val="ConsPlusNonformat"/>
        <w:jc w:val="both"/>
      </w:pPr>
      <w:r>
        <w:rPr>
          <w:sz w:val="18"/>
        </w:rPr>
        <w:t>│                 │  │В случае выявления неполноты и (или) недостоверности │  │В случае запроса руководителя экспертного учреждения│ │</w:t>
      </w:r>
    </w:p>
    <w:p w:rsidR="00F97C1D" w:rsidRDefault="00F97C1D">
      <w:pPr>
        <w:pStyle w:val="ConsPlusNonformat"/>
        <w:jc w:val="both"/>
      </w:pPr>
      <w:r>
        <w:rPr>
          <w:sz w:val="18"/>
        </w:rPr>
        <w:t>│                 │  │информации, содержащейся в представленных заявителем │  │о недостаточности представленных эксперту материалов│ │</w:t>
      </w:r>
    </w:p>
    <w:p w:rsidR="00F97C1D" w:rsidRDefault="00F97C1D">
      <w:pPr>
        <w:pStyle w:val="ConsPlusNonformat"/>
        <w:jc w:val="both"/>
      </w:pPr>
      <w:r>
        <w:rPr>
          <w:sz w:val="18"/>
        </w:rPr>
        <w:t>│                 │  │             документах (Блок-схема N 2).            │  │        для дачи заключения (Блок-схема N 2).       │ │</w:t>
      </w:r>
    </w:p>
    <w:p w:rsidR="00F97C1D" w:rsidRDefault="00F97C1D">
      <w:pPr>
        <w:pStyle w:val="ConsPlusNonformat"/>
        <w:jc w:val="both"/>
      </w:pPr>
      <w:r>
        <w:rPr>
          <w:sz w:val="18"/>
        </w:rPr>
        <w:t>│                 │  │ Подготовка запроса заявителю об уточнении сведений  │  │ Подготовка запроса заявителю об уточнении сведений │ │</w:t>
      </w:r>
    </w:p>
    <w:p w:rsidR="00F97C1D" w:rsidRDefault="00F97C1D">
      <w:pPr>
        <w:pStyle w:val="ConsPlusNonformat"/>
        <w:jc w:val="both"/>
      </w:pPr>
      <w:r>
        <w:rPr>
          <w:sz w:val="18"/>
        </w:rPr>
        <w:t>│                 │  │                 (1 рабочий день)                    │  │                (1 рабочий день)                    │ │</w:t>
      </w:r>
    </w:p>
    <w:p w:rsidR="00F97C1D" w:rsidRDefault="00F97C1D">
      <w:pPr>
        <w:pStyle w:val="ConsPlusNonformat"/>
        <w:jc w:val="both"/>
      </w:pPr>
      <w:r>
        <w:rPr>
          <w:sz w:val="18"/>
        </w:rPr>
        <w:t>│                 │  │    Согласование начальником отдела и подписание     │  │    Согласование начальником отдела и подписание    │ │</w:t>
      </w:r>
    </w:p>
    <w:p w:rsidR="00F97C1D" w:rsidRDefault="00F97C1D">
      <w:pPr>
        <w:pStyle w:val="ConsPlusNonformat"/>
        <w:jc w:val="both"/>
      </w:pPr>
      <w:r>
        <w:rPr>
          <w:sz w:val="18"/>
        </w:rPr>
        <w:t>│                 │  │   директором Департамента и направление заявителю   │  │  директором Департамента и направление заявителю   │ │</w:t>
      </w:r>
    </w:p>
    <w:p w:rsidR="00F97C1D" w:rsidRDefault="00F97C1D">
      <w:pPr>
        <w:pStyle w:val="ConsPlusNonformat"/>
        <w:jc w:val="both"/>
      </w:pPr>
      <w:r>
        <w:rPr>
          <w:sz w:val="18"/>
        </w:rPr>
        <w:t>│                 │  │               запроса (3 рабочих дня)               │  │               запроса (3 рабочих дня)              │ │</w:t>
      </w:r>
    </w:p>
    <w:p w:rsidR="00F97C1D" w:rsidRDefault="00F97C1D">
      <w:pPr>
        <w:pStyle w:val="ConsPlusNonformat"/>
        <w:jc w:val="both"/>
      </w:pPr>
      <w:r>
        <w:rPr>
          <w:sz w:val="18"/>
        </w:rPr>
        <w:t>│                 │  │ Направление/вручение заявителю запроса Министерства │  └─────────────────────────────┬──────────────────────┘ │</w:t>
      </w:r>
    </w:p>
    <w:p w:rsidR="00F97C1D" w:rsidRDefault="00F97C1D">
      <w:pPr>
        <w:pStyle w:val="ConsPlusNonformat"/>
        <w:jc w:val="both"/>
      </w:pPr>
      <w:r>
        <w:rPr>
          <w:sz w:val="18"/>
        </w:rPr>
        <w:t>│                 │  │об уточнении представленных сведений (1 рабочий день)│                                │                        │</w:t>
      </w:r>
    </w:p>
    <w:p w:rsidR="00F97C1D" w:rsidRDefault="00F97C1D">
      <w:pPr>
        <w:pStyle w:val="ConsPlusNonformat"/>
        <w:jc w:val="both"/>
      </w:pPr>
      <w:r>
        <w:rPr>
          <w:sz w:val="18"/>
        </w:rPr>
        <w:t>│                 │  └──────────────────────────┬──────────────────────────┘                                │                        │</w:t>
      </w:r>
    </w:p>
    <w:p w:rsidR="00F97C1D" w:rsidRDefault="00F97C1D">
      <w:pPr>
        <w:pStyle w:val="ConsPlusNonformat"/>
        <w:jc w:val="both"/>
      </w:pPr>
      <w:r>
        <w:rPr>
          <w:sz w:val="18"/>
        </w:rPr>
        <w:t>│                 │                             │                                                           │                        │</w:t>
      </w:r>
    </w:p>
    <w:p w:rsidR="00F97C1D" w:rsidRDefault="00F97C1D">
      <w:pPr>
        <w:pStyle w:val="ConsPlusNonformat"/>
        <w:jc w:val="both"/>
      </w:pPr>
      <w:r>
        <w:rPr>
          <w:sz w:val="18"/>
        </w:rPr>
        <w:t>│                 │                             \/                                                          \/                       │</w:t>
      </w:r>
    </w:p>
    <w:p w:rsidR="00F97C1D" w:rsidRDefault="00F97C1D">
      <w:pPr>
        <w:pStyle w:val="ConsPlusNonformat"/>
        <w:jc w:val="both"/>
      </w:pPr>
      <w:r>
        <w:rPr>
          <w:sz w:val="18"/>
        </w:rPr>
        <w:lastRenderedPageBreak/>
        <w:t>│                 │      ┌─────────────────────────────────────────────────────────────────────────────────────────────────────┐     │</w:t>
      </w:r>
    </w:p>
    <w:p w:rsidR="00F97C1D" w:rsidRDefault="00F97C1D">
      <w:pPr>
        <w:pStyle w:val="ConsPlusNonformat"/>
        <w:jc w:val="both"/>
      </w:pPr>
      <w:r>
        <w:rPr>
          <w:sz w:val="18"/>
        </w:rPr>
        <w:t>│                 │      │Подготовка и предоставление в Министерство заявителем ответа на запрос Министерства (90 рабочих дней)│     │</w:t>
      </w:r>
    </w:p>
    <w:p w:rsidR="00F97C1D" w:rsidRDefault="00F97C1D">
      <w:pPr>
        <w:pStyle w:val="ConsPlusNonformat"/>
        <w:jc w:val="both"/>
      </w:pPr>
      <w:r>
        <w:rPr>
          <w:sz w:val="18"/>
        </w:rPr>
        <w:t>│                 │      └─────────────────────────────────────────────────┬───────────────────────────────────────────────────┘     │</w:t>
      </w:r>
    </w:p>
    <w:p w:rsidR="00F97C1D" w:rsidRDefault="00F97C1D">
      <w:pPr>
        <w:pStyle w:val="ConsPlusNonformat"/>
        <w:jc w:val="both"/>
      </w:pPr>
      <w:r>
        <w:rPr>
          <w:sz w:val="18"/>
        </w:rPr>
        <w:t>│   Департамент   │                                                        │                                                         │</w:t>
      </w:r>
    </w:p>
    <w:p w:rsidR="00F97C1D" w:rsidRDefault="00F97C1D">
      <w:pPr>
        <w:pStyle w:val="ConsPlusNonformat"/>
        <w:jc w:val="both"/>
      </w:pPr>
      <w:r>
        <w:rPr>
          <w:sz w:val="18"/>
        </w:rPr>
        <w:t>│   Министерства  │                                                        \/                                                        │</w:t>
      </w:r>
    </w:p>
    <w:p w:rsidR="00F97C1D" w:rsidRDefault="00F97C1D">
      <w:pPr>
        <w:pStyle w:val="ConsPlusNonformat"/>
        <w:jc w:val="both"/>
      </w:pPr>
      <w:r>
        <w:rPr>
          <w:sz w:val="18"/>
        </w:rPr>
        <w:t>│  ответственный  │  ┌─────────────────────────────────────────────────────────────────────────────────────────────────────────────┐ │</w:t>
      </w:r>
    </w:p>
    <w:p w:rsidR="00F97C1D" w:rsidRDefault="00F97C1D">
      <w:pPr>
        <w:pStyle w:val="ConsPlusNonformat"/>
        <w:jc w:val="both"/>
      </w:pPr>
      <w:r>
        <w:rPr>
          <w:sz w:val="18"/>
        </w:rPr>
        <w:t>│за предоставление│  │       Прием и регистрация в Департаменте управления делами и кадров Министерства и направление в отдел      │ │</w:t>
      </w:r>
    </w:p>
    <w:p w:rsidR="00F97C1D" w:rsidRDefault="00F97C1D">
      <w:pPr>
        <w:pStyle w:val="ConsPlusNonformat"/>
        <w:jc w:val="both"/>
      </w:pPr>
      <w:r>
        <w:rPr>
          <w:sz w:val="18"/>
        </w:rPr>
        <w:t>│ государственной │  │ Департамента, ответственный за предоставление государственной услуги ответа заявителя (в день поступления)  │ │</w:t>
      </w:r>
    </w:p>
    <w:p w:rsidR="00F97C1D" w:rsidRDefault="00F97C1D">
      <w:pPr>
        <w:pStyle w:val="ConsPlusNonformat"/>
        <w:jc w:val="both"/>
      </w:pPr>
      <w:r>
        <w:rPr>
          <w:sz w:val="18"/>
        </w:rPr>
        <w:t>│      услуги     │  │                           Назначение ответственного исполнителя (1 рабочий день).                           │ │</w:t>
      </w:r>
    </w:p>
    <w:p w:rsidR="00F97C1D" w:rsidRDefault="00F97C1D">
      <w:pPr>
        <w:pStyle w:val="ConsPlusNonformat"/>
        <w:jc w:val="both"/>
      </w:pPr>
      <w:r>
        <w:rPr>
          <w:sz w:val="18"/>
        </w:rPr>
        <w:t>│                 │  │        Проверка ответственным исполнителем сведений, содержащихся в ответе на запрос (1 рабочий день)       │ │</w:t>
      </w:r>
    </w:p>
    <w:p w:rsidR="00F97C1D" w:rsidRDefault="00F97C1D">
      <w:pPr>
        <w:pStyle w:val="ConsPlusNonformat"/>
        <w:jc w:val="both"/>
      </w:pPr>
      <w:r>
        <w:rPr>
          <w:sz w:val="18"/>
        </w:rPr>
        <w:t>│                 │  └──────────────────┬───────────────────────────────────────────────┬────────────────────────┬─────────────────┘ │</w:t>
      </w:r>
    </w:p>
    <w:p w:rsidR="00F97C1D" w:rsidRDefault="00F97C1D">
      <w:pPr>
        <w:pStyle w:val="ConsPlusNonformat"/>
        <w:jc w:val="both"/>
      </w:pPr>
      <w:r>
        <w:rPr>
          <w:sz w:val="18"/>
        </w:rPr>
        <w:t>│                 │                     │                                               │                        │                   │</w:t>
      </w:r>
    </w:p>
    <w:p w:rsidR="00F97C1D" w:rsidRDefault="00F97C1D">
      <w:pPr>
        <w:pStyle w:val="ConsPlusNonformat"/>
        <w:jc w:val="both"/>
      </w:pPr>
      <w:r>
        <w:rPr>
          <w:sz w:val="18"/>
        </w:rPr>
        <w:t>│                 │                     │                                               │                        \/                  │</w:t>
      </w:r>
    </w:p>
    <w:p w:rsidR="00F97C1D" w:rsidRDefault="00F97C1D">
      <w:pPr>
        <w:pStyle w:val="ConsPlusNonformat"/>
        <w:jc w:val="both"/>
      </w:pPr>
      <w:r>
        <w:rPr>
          <w:sz w:val="18"/>
        </w:rPr>
        <w:t>│                 │                     \/                                              │  ┌──────────────────────────────────────┐  │</w:t>
      </w:r>
    </w:p>
    <w:p w:rsidR="00F97C1D" w:rsidRDefault="00F97C1D">
      <w:pPr>
        <w:pStyle w:val="ConsPlusNonformat"/>
        <w:jc w:val="both"/>
      </w:pPr>
      <w:r>
        <w:rPr>
          <w:sz w:val="18"/>
        </w:rPr>
        <w:t>│                 │  ┌────────────────────────────────────────────────────────────────┐ │  │ Подготовка, согласование начальником │  │</w:t>
      </w:r>
    </w:p>
    <w:p w:rsidR="00F97C1D" w:rsidRDefault="00F97C1D">
      <w:pPr>
        <w:pStyle w:val="ConsPlusNonformat"/>
        <w:jc w:val="both"/>
      </w:pPr>
      <w:r>
        <w:rPr>
          <w:sz w:val="18"/>
        </w:rPr>
        <w:t>│                 │  │   Подготовка решения об организации экспертизы документов для  │ │  │     отдела, подписание директором    │  │</w:t>
      </w:r>
    </w:p>
    <w:p w:rsidR="00F97C1D" w:rsidRDefault="00F97C1D">
      <w:pPr>
        <w:pStyle w:val="ConsPlusNonformat"/>
        <w:jc w:val="both"/>
      </w:pPr>
      <w:r>
        <w:rPr>
          <w:sz w:val="18"/>
        </w:rPr>
        <w:t>│                 │  │   получения разрешения на проведение клинического исследования │ │  │      Департамента и направление      │  │</w:t>
      </w:r>
    </w:p>
    <w:p w:rsidR="00F97C1D" w:rsidRDefault="00F97C1D">
      <w:pPr>
        <w:pStyle w:val="ConsPlusNonformat"/>
        <w:jc w:val="both"/>
      </w:pPr>
      <w:r>
        <w:rPr>
          <w:sz w:val="18"/>
        </w:rPr>
        <w:t>│                 │  │   и этической экспертизы и заданий Министерства или об отказе  │ │  │сопроводительного письма с приложением│  │</w:t>
      </w:r>
    </w:p>
    <w:p w:rsidR="00F97C1D" w:rsidRDefault="00F97C1D">
      <w:pPr>
        <w:pStyle w:val="ConsPlusNonformat"/>
        <w:jc w:val="both"/>
      </w:pPr>
      <w:r>
        <w:rPr>
          <w:sz w:val="18"/>
        </w:rPr>
        <w:t>│                 │  │            в проведении экспертиз (1 рабочий день).            │ │  │ документов представленных заявителем │  │</w:t>
      </w:r>
    </w:p>
    <w:p w:rsidR="00F97C1D" w:rsidRDefault="00F97C1D">
      <w:pPr>
        <w:pStyle w:val="ConsPlusNonformat"/>
        <w:jc w:val="both"/>
      </w:pPr>
      <w:r>
        <w:rPr>
          <w:sz w:val="18"/>
        </w:rPr>
        <w:t>│                 │  │     Согласование начальником отдела и подписание директором    │ │  │    в ответ на запрос в экспертное    │  │</w:t>
      </w:r>
    </w:p>
    <w:p w:rsidR="00F97C1D" w:rsidRDefault="00F97C1D">
      <w:pPr>
        <w:pStyle w:val="ConsPlusNonformat"/>
        <w:jc w:val="both"/>
      </w:pPr>
      <w:r>
        <w:rPr>
          <w:sz w:val="18"/>
        </w:rPr>
        <w:t>│                 │  │        Департамента решений и заданий (1 рабочий день).        │ │  │              учреждение              │  │</w:t>
      </w:r>
    </w:p>
    <w:p w:rsidR="00F97C1D" w:rsidRDefault="00F97C1D">
      <w:pPr>
        <w:pStyle w:val="ConsPlusNonformat"/>
        <w:jc w:val="both"/>
      </w:pPr>
      <w:r>
        <w:rPr>
          <w:sz w:val="18"/>
        </w:rPr>
        <w:t>│                 │  │                        (Блок-схема N 2)                        │ │  │            (2 рабочих дня)           │  │</w:t>
      </w:r>
    </w:p>
    <w:p w:rsidR="00F97C1D" w:rsidRDefault="00F97C1D">
      <w:pPr>
        <w:pStyle w:val="ConsPlusNonformat"/>
        <w:jc w:val="both"/>
      </w:pPr>
      <w:r>
        <w:rPr>
          <w:sz w:val="18"/>
        </w:rPr>
        <w:t>│                 │  └────────────────────────────────────────────────────────────────┘ │  │           (Блок-схема N 2)           │  │</w:t>
      </w:r>
    </w:p>
    <w:p w:rsidR="00F97C1D" w:rsidRDefault="00F97C1D">
      <w:pPr>
        <w:pStyle w:val="ConsPlusNonformat"/>
        <w:jc w:val="both"/>
      </w:pPr>
      <w:r>
        <w:rPr>
          <w:sz w:val="18"/>
        </w:rPr>
        <w:t>│                 │                                                                     \/ └──────────────────────────────────────┘  │</w:t>
      </w:r>
    </w:p>
    <w:p w:rsidR="00F97C1D" w:rsidRDefault="00F97C1D">
      <w:pPr>
        <w:pStyle w:val="ConsPlusNonformat"/>
        <w:jc w:val="both"/>
      </w:pPr>
      <w:r>
        <w:rPr>
          <w:sz w:val="18"/>
        </w:rPr>
        <w:t>│                 │                                      ┌──────────────────────────────────────────────────────────────┐            │</w:t>
      </w:r>
    </w:p>
    <w:p w:rsidR="00F97C1D" w:rsidRDefault="00F97C1D">
      <w:pPr>
        <w:pStyle w:val="ConsPlusNonformat"/>
        <w:jc w:val="both"/>
      </w:pPr>
      <w:r>
        <w:rPr>
          <w:sz w:val="18"/>
        </w:rPr>
        <w:t>│                 │                                      │      Направление в экспертное учреждение уведомления о       │            │</w:t>
      </w:r>
    </w:p>
    <w:p w:rsidR="00F97C1D" w:rsidRDefault="00F97C1D">
      <w:pPr>
        <w:pStyle w:val="ConsPlusNonformat"/>
        <w:jc w:val="both"/>
      </w:pPr>
      <w:r>
        <w:rPr>
          <w:sz w:val="18"/>
        </w:rPr>
        <w:t>│                 │                                      │ непредставлении заявителем ответа на запрос (5 рабочих дней) │            │</w:t>
      </w:r>
    </w:p>
    <w:p w:rsidR="00F97C1D" w:rsidRDefault="00F97C1D">
      <w:pPr>
        <w:pStyle w:val="ConsPlusNonformat"/>
        <w:jc w:val="both"/>
      </w:pPr>
      <w:r>
        <w:rPr>
          <w:sz w:val="18"/>
        </w:rPr>
        <w:t>│                 │                                      └──────────────────────────────────────────────────────────────┘            │</w:t>
      </w:r>
    </w:p>
    <w:p w:rsidR="00F97C1D" w:rsidRDefault="00F97C1D">
      <w:pPr>
        <w:pStyle w:val="ConsPlusNonformat"/>
        <w:jc w:val="both"/>
      </w:pPr>
      <w:r>
        <w:rPr>
          <w:sz w:val="18"/>
        </w:rPr>
        <w:t>└────────┬────────┘                                                                                                                  │</w:t>
      </w:r>
    </w:p>
    <w:p w:rsidR="00F97C1D" w:rsidRDefault="00F97C1D">
      <w:pPr>
        <w:pStyle w:val="ConsPlusNonformat"/>
        <w:jc w:val="both"/>
      </w:pPr>
      <w:r>
        <w:rPr>
          <w:sz w:val="18"/>
        </w:rPr>
        <w:t xml:space="preserve">         └───────────────────────────────────────────────────────────────────────────────────────────────────────────────────────────┘</w:t>
      </w: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sectPr w:rsidR="00F97C1D">
          <w:pgSz w:w="16838" w:h="11905" w:orient="landscape"/>
          <w:pgMar w:top="1701" w:right="1134" w:bottom="850" w:left="1134" w:header="0" w:footer="0" w:gutter="0"/>
          <w:cols w:space="720"/>
        </w:sectPr>
      </w:pPr>
    </w:p>
    <w:p w:rsidR="00F97C1D" w:rsidRDefault="00F97C1D">
      <w:pPr>
        <w:pStyle w:val="ConsPlusNormal"/>
        <w:jc w:val="right"/>
        <w:outlineLvl w:val="1"/>
      </w:pPr>
      <w:r>
        <w:lastRenderedPageBreak/>
        <w:t>Приложение N 4</w:t>
      </w:r>
    </w:p>
    <w:p w:rsidR="00F97C1D" w:rsidRDefault="00F97C1D">
      <w:pPr>
        <w:pStyle w:val="ConsPlusNormal"/>
        <w:jc w:val="right"/>
      </w:pPr>
      <w:r>
        <w:t>к Административному регламенту</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по предоставлению государственной</w:t>
      </w:r>
    </w:p>
    <w:p w:rsidR="00F97C1D" w:rsidRDefault="00F97C1D">
      <w:pPr>
        <w:pStyle w:val="ConsPlusNormal"/>
        <w:jc w:val="right"/>
      </w:pPr>
      <w:r>
        <w:t>услуги по выдаче разрешения</w:t>
      </w:r>
    </w:p>
    <w:p w:rsidR="00F97C1D" w:rsidRDefault="00F97C1D">
      <w:pPr>
        <w:pStyle w:val="ConsPlusNormal"/>
        <w:jc w:val="right"/>
      </w:pPr>
      <w:r>
        <w:t>на проведение клинического исследования</w:t>
      </w:r>
    </w:p>
    <w:p w:rsidR="00F97C1D" w:rsidRDefault="00F97C1D">
      <w:pPr>
        <w:pStyle w:val="ConsPlusNormal"/>
        <w:jc w:val="right"/>
      </w:pPr>
      <w:r>
        <w:t>лекарственного препарата для медицинского</w:t>
      </w:r>
    </w:p>
    <w:p w:rsidR="00F97C1D" w:rsidRDefault="00F97C1D">
      <w:pPr>
        <w:pStyle w:val="ConsPlusNormal"/>
        <w:jc w:val="right"/>
      </w:pPr>
      <w:r>
        <w:t>применения, утвержденному приказом</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Title"/>
        <w:jc w:val="center"/>
      </w:pPr>
      <w:bookmarkStart w:id="24" w:name="P820"/>
      <w:bookmarkEnd w:id="24"/>
      <w:r>
        <w:t>БЛОК-СХЕМА</w:t>
      </w:r>
    </w:p>
    <w:p w:rsidR="00F97C1D" w:rsidRDefault="00F97C1D">
      <w:pPr>
        <w:pStyle w:val="ConsPlusTitle"/>
        <w:jc w:val="center"/>
      </w:pPr>
      <w:r>
        <w:t>ИСПОЛНЕНИЯ АДМИНИСТРАТИВНОЙ ПРОЦЕДУРЫ "ПРИНЯТИЕ РЕШЕНИЯ</w:t>
      </w:r>
    </w:p>
    <w:p w:rsidR="00F97C1D" w:rsidRDefault="00F97C1D">
      <w:pPr>
        <w:pStyle w:val="ConsPlusTitle"/>
        <w:jc w:val="center"/>
      </w:pPr>
      <w:r>
        <w:t>О ВЫДАЧЕ РАЗРЕШЕНИЯ НА ПРОВЕДЕНИЕ КЛИНИЧЕСКОГО ИССЛЕДОВАНИЯ</w:t>
      </w:r>
    </w:p>
    <w:p w:rsidR="00F97C1D" w:rsidRDefault="00F97C1D">
      <w:pPr>
        <w:pStyle w:val="ConsPlusTitle"/>
        <w:jc w:val="center"/>
      </w:pPr>
      <w:r>
        <w:t>ИЛИ ОБ ОТКАЗЕ В ВЫДАЧЕ РАЗРЕШЕНИЯ НА ПРОВЕДЕНИЕ</w:t>
      </w:r>
    </w:p>
    <w:p w:rsidR="00F97C1D" w:rsidRDefault="00F97C1D">
      <w:pPr>
        <w:pStyle w:val="ConsPlusTitle"/>
        <w:jc w:val="center"/>
      </w:pPr>
      <w:r>
        <w:t>КЛИНИЧЕСКОГО ИССЛЕДОВАНИЯ"</w:t>
      </w:r>
    </w:p>
    <w:p w:rsidR="00F97C1D" w:rsidRDefault="00F97C1D">
      <w:pPr>
        <w:pStyle w:val="ConsPlusNormal"/>
        <w:jc w:val="both"/>
      </w:pPr>
    </w:p>
    <w:p w:rsidR="00F97C1D" w:rsidRDefault="00F97C1D">
      <w:pPr>
        <w:pStyle w:val="ConsPlusNonformat"/>
        <w:jc w:val="both"/>
      </w:pPr>
      <w:r>
        <w:rPr>
          <w:sz w:val="12"/>
        </w:rPr>
        <w:t>┌─────────────────┐</w:t>
      </w:r>
    </w:p>
    <w:p w:rsidR="00F97C1D" w:rsidRDefault="00F97C1D">
      <w:pPr>
        <w:pStyle w:val="ConsPlusNonformat"/>
        <w:jc w:val="both"/>
      </w:pPr>
      <w:r>
        <w:rPr>
          <w:sz w:val="12"/>
        </w:rPr>
        <w:t>│                 │                    │\    ┌──────────────┐    ┌──────────────────────────────────────────────────────┐</w:t>
      </w:r>
    </w:p>
    <w:p w:rsidR="00F97C1D" w:rsidRDefault="00F97C1D">
      <w:pPr>
        <w:pStyle w:val="ConsPlusNonformat"/>
        <w:jc w:val="both"/>
      </w:pPr>
      <w:r>
        <w:rPr>
          <w:sz w:val="12"/>
        </w:rPr>
        <w:t>│                 │                    │ \   │    Прием     │    │    Оценка ответственным исполнителем поступивших     │</w:t>
      </w:r>
    </w:p>
    <w:p w:rsidR="00F97C1D" w:rsidRDefault="00F97C1D">
      <w:pPr>
        <w:pStyle w:val="ConsPlusNonformat"/>
        <w:jc w:val="both"/>
      </w:pPr>
      <w:r>
        <w:rPr>
          <w:sz w:val="12"/>
        </w:rPr>
        <w:t>│                 │ ┌──────────────────┘  \  │и регистрация ├───&gt;│ по результатам экспертиз заключений для определения  │</w:t>
      </w:r>
    </w:p>
    <w:p w:rsidR="00F97C1D" w:rsidRDefault="00F97C1D">
      <w:pPr>
        <w:pStyle w:val="ConsPlusNonformat"/>
        <w:jc w:val="both"/>
      </w:pPr>
      <w:r>
        <w:rPr>
          <w:sz w:val="12"/>
        </w:rPr>
        <w:t>│                 │ │Поступление           \ │ поступивших  │    │         их соответствия заданиям Министерства        │</w:t>
      </w:r>
    </w:p>
    <w:p w:rsidR="00F97C1D" w:rsidRDefault="00F97C1D">
      <w:pPr>
        <w:pStyle w:val="ConsPlusNonformat"/>
        <w:jc w:val="both"/>
      </w:pPr>
      <w:r>
        <w:rPr>
          <w:sz w:val="12"/>
        </w:rPr>
        <w:t>│                 │ │заключения Совета     / │  заключений  │    │                   (2 рабочих дня)                    │</w:t>
      </w:r>
    </w:p>
    <w:p w:rsidR="00F97C1D" w:rsidRDefault="00F97C1D">
      <w:pPr>
        <w:pStyle w:val="ConsPlusNonformat"/>
        <w:jc w:val="both"/>
      </w:pPr>
      <w:r>
        <w:rPr>
          <w:sz w:val="12"/>
        </w:rPr>
        <w:t>│                 │ │по этике             /  │по результатам│    └──────────────────────────┬───────────────────────────┘</w:t>
      </w:r>
    </w:p>
    <w:p w:rsidR="00F97C1D" w:rsidRDefault="00F97C1D">
      <w:pPr>
        <w:pStyle w:val="ConsPlusNonformat"/>
        <w:jc w:val="both"/>
      </w:pPr>
      <w:r>
        <w:rPr>
          <w:sz w:val="12"/>
        </w:rPr>
        <w:t>│                 │ └──────────────────┐ /   │  экспертиз.  │                               │</w:t>
      </w:r>
    </w:p>
    <w:p w:rsidR="00F97C1D" w:rsidRDefault="00F97C1D">
      <w:pPr>
        <w:pStyle w:val="ConsPlusNonformat"/>
        <w:jc w:val="both"/>
      </w:pPr>
      <w:r>
        <w:rPr>
          <w:sz w:val="12"/>
        </w:rPr>
        <w:t>│                 │                    │/    │  Назначение  │                               \/</w:t>
      </w:r>
    </w:p>
    <w:p w:rsidR="00F97C1D" w:rsidRDefault="00F97C1D">
      <w:pPr>
        <w:pStyle w:val="ConsPlusNonformat"/>
        <w:jc w:val="both"/>
      </w:pPr>
      <w:r>
        <w:rPr>
          <w:sz w:val="12"/>
        </w:rPr>
        <w:t>│                 │                          │ начальником  │    ┌──────────────────────────────────────────────────────┐</w:t>
      </w:r>
    </w:p>
    <w:p w:rsidR="00F97C1D" w:rsidRDefault="00F97C1D">
      <w:pPr>
        <w:pStyle w:val="ConsPlusNonformat"/>
        <w:jc w:val="both"/>
      </w:pPr>
      <w:r>
        <w:rPr>
          <w:sz w:val="12"/>
        </w:rPr>
        <w:t>│                 │                    │\    │    отдела    │    │Подготовка ответственным исполнителем решения о выдаче│</w:t>
      </w:r>
    </w:p>
    <w:p w:rsidR="00F97C1D" w:rsidRDefault="00F97C1D">
      <w:pPr>
        <w:pStyle w:val="ConsPlusNonformat"/>
        <w:jc w:val="both"/>
      </w:pPr>
      <w:r>
        <w:rPr>
          <w:sz w:val="12"/>
        </w:rPr>
        <w:t>│                 │                    │ \   │ответственного│    │  разрешения на проведение клинического исследования  │</w:t>
      </w:r>
    </w:p>
    <w:p w:rsidR="00F97C1D" w:rsidRDefault="00F97C1D">
      <w:pPr>
        <w:pStyle w:val="ConsPlusNonformat"/>
        <w:jc w:val="both"/>
      </w:pPr>
      <w:r>
        <w:rPr>
          <w:sz w:val="12"/>
        </w:rPr>
        <w:t>│                 │ ┌──────────────────┘  \  │ исполнителя  │    │ лекарственного препарата для медицинского применения │</w:t>
      </w:r>
    </w:p>
    <w:p w:rsidR="00F97C1D" w:rsidRDefault="00F97C1D">
      <w:pPr>
        <w:pStyle w:val="ConsPlusNonformat"/>
        <w:jc w:val="both"/>
      </w:pPr>
      <w:r>
        <w:rPr>
          <w:sz w:val="12"/>
        </w:rPr>
        <w:t>│   Департамент   │ │Поступление заключения\ │   (в день    │    │       или решения об отказе в выдаче разрешения.     │</w:t>
      </w:r>
    </w:p>
    <w:p w:rsidR="00F97C1D" w:rsidRDefault="00F97C1D">
      <w:pPr>
        <w:pStyle w:val="ConsPlusNonformat"/>
        <w:jc w:val="both"/>
      </w:pPr>
      <w:r>
        <w:rPr>
          <w:sz w:val="12"/>
        </w:rPr>
        <w:t>│   Министерства  │ │комиссии экспертов    / │ поступления) │    │                    (1 рабочий день)                  │</w:t>
      </w:r>
    </w:p>
    <w:p w:rsidR="00F97C1D" w:rsidRDefault="00F97C1D">
      <w:pPr>
        <w:pStyle w:val="ConsPlusNonformat"/>
        <w:jc w:val="both"/>
      </w:pPr>
      <w:r>
        <w:rPr>
          <w:sz w:val="12"/>
        </w:rPr>
        <w:t>│  ответственный  │ │ФГБУ "НЦЭСМП"        /  └──────────────┘    └─────────┬────────────────────────────────────────────┘</w:t>
      </w:r>
    </w:p>
    <w:p w:rsidR="00F97C1D" w:rsidRDefault="00F97C1D">
      <w:pPr>
        <w:pStyle w:val="ConsPlusNonformat"/>
        <w:jc w:val="both"/>
      </w:pPr>
      <w:r>
        <w:rPr>
          <w:sz w:val="12"/>
        </w:rPr>
        <w:t>│за предоставление│ └──────────────────┐ /                                 │</w:t>
      </w:r>
    </w:p>
    <w:p w:rsidR="00F97C1D" w:rsidRDefault="00F97C1D">
      <w:pPr>
        <w:pStyle w:val="ConsPlusNonformat"/>
        <w:jc w:val="both"/>
      </w:pPr>
      <w:r>
        <w:rPr>
          <w:sz w:val="12"/>
        </w:rPr>
        <w:t>│ государственной │                    │/                                  \/</w:t>
      </w:r>
    </w:p>
    <w:p w:rsidR="00F97C1D" w:rsidRDefault="00F97C1D">
      <w:pPr>
        <w:pStyle w:val="ConsPlusNonformat"/>
        <w:jc w:val="both"/>
      </w:pPr>
      <w:r>
        <w:rPr>
          <w:sz w:val="12"/>
        </w:rPr>
        <w:t>│      услуги     │                          ┌──────────────────────────────────────────────────────────────────────────┐</w:t>
      </w:r>
    </w:p>
    <w:p w:rsidR="00F97C1D" w:rsidRDefault="00F97C1D">
      <w:pPr>
        <w:pStyle w:val="ConsPlusNonformat"/>
        <w:jc w:val="both"/>
      </w:pPr>
      <w:r>
        <w:rPr>
          <w:sz w:val="12"/>
        </w:rPr>
        <w:t>│                 │                          │         Согласование начальником отдела и подписание директором          │</w:t>
      </w:r>
    </w:p>
    <w:p w:rsidR="00F97C1D" w:rsidRDefault="00F97C1D">
      <w:pPr>
        <w:pStyle w:val="ConsPlusNonformat"/>
        <w:jc w:val="both"/>
      </w:pPr>
      <w:r>
        <w:rPr>
          <w:sz w:val="12"/>
        </w:rPr>
        <w:t>│                 │                          │     Департамента  разрешения на проведение клинического исследования     │</w:t>
      </w:r>
    </w:p>
    <w:p w:rsidR="00F97C1D" w:rsidRDefault="00F97C1D">
      <w:pPr>
        <w:pStyle w:val="ConsPlusNonformat"/>
        <w:jc w:val="both"/>
      </w:pPr>
      <w:r>
        <w:rPr>
          <w:sz w:val="12"/>
        </w:rPr>
        <w:t>│                 │                          │     лекарственного препарата для медицинского применения или решения     │</w:t>
      </w:r>
    </w:p>
    <w:p w:rsidR="00F97C1D" w:rsidRDefault="00F97C1D">
      <w:pPr>
        <w:pStyle w:val="ConsPlusNonformat"/>
        <w:jc w:val="both"/>
      </w:pPr>
      <w:r>
        <w:rPr>
          <w:sz w:val="12"/>
        </w:rPr>
        <w:t>│                 │                          │                     об отказе в выдаче разрешения.                       │</w:t>
      </w:r>
    </w:p>
    <w:p w:rsidR="00F97C1D" w:rsidRDefault="00F97C1D">
      <w:pPr>
        <w:pStyle w:val="ConsPlusNonformat"/>
        <w:jc w:val="both"/>
      </w:pPr>
      <w:r>
        <w:rPr>
          <w:sz w:val="12"/>
        </w:rPr>
        <w:t>│                 │                          │                            (2 рабочих дней)                              │</w:t>
      </w:r>
    </w:p>
    <w:p w:rsidR="00F97C1D" w:rsidRDefault="00F97C1D">
      <w:pPr>
        <w:pStyle w:val="ConsPlusNonformat"/>
        <w:jc w:val="both"/>
      </w:pPr>
      <w:r>
        <w:rPr>
          <w:sz w:val="12"/>
        </w:rPr>
        <w:t>│                 │                          └───────────────────┬─────────────────────────┬────────────────────────────┘</w:t>
      </w:r>
    </w:p>
    <w:p w:rsidR="00F97C1D" w:rsidRDefault="00F97C1D">
      <w:pPr>
        <w:pStyle w:val="ConsPlusNonformat"/>
        <w:jc w:val="both"/>
      </w:pPr>
      <w:r>
        <w:rPr>
          <w:sz w:val="12"/>
        </w:rPr>
        <w:t>│                 │                                ┌─────────────┘                         └─────────┐</w:t>
      </w:r>
    </w:p>
    <w:p w:rsidR="00F97C1D" w:rsidRDefault="00F97C1D">
      <w:pPr>
        <w:pStyle w:val="ConsPlusNonformat"/>
        <w:jc w:val="both"/>
      </w:pPr>
      <w:r>
        <w:rPr>
          <w:sz w:val="12"/>
        </w:rPr>
        <w:t>│                 │                                │                                                 │</w:t>
      </w:r>
    </w:p>
    <w:p w:rsidR="00F97C1D" w:rsidRDefault="00F97C1D">
      <w:pPr>
        <w:pStyle w:val="ConsPlusNonformat"/>
        <w:jc w:val="both"/>
      </w:pPr>
      <w:r>
        <w:rPr>
          <w:sz w:val="12"/>
        </w:rPr>
        <w:t>│                 │                                \/                                                \/</w:t>
      </w:r>
    </w:p>
    <w:p w:rsidR="00F97C1D" w:rsidRDefault="00F97C1D">
      <w:pPr>
        <w:pStyle w:val="ConsPlusNonformat"/>
        <w:jc w:val="both"/>
      </w:pPr>
      <w:r>
        <w:rPr>
          <w:sz w:val="12"/>
        </w:rPr>
        <w:t>│                 │    ┌─────────────────────────────────────┐        ┌─────────────────────────────────────────────────┐</w:t>
      </w:r>
    </w:p>
    <w:p w:rsidR="00F97C1D" w:rsidRDefault="00F97C1D">
      <w:pPr>
        <w:pStyle w:val="ConsPlusNonformat"/>
        <w:jc w:val="both"/>
      </w:pPr>
      <w:r>
        <w:rPr>
          <w:sz w:val="12"/>
        </w:rPr>
        <w:t>│                 │    │    Вручение заявителю разрешения    │        │Вручение/направление заявителю решения об отказе │</w:t>
      </w:r>
    </w:p>
    <w:p w:rsidR="00F97C1D" w:rsidRDefault="00F97C1D">
      <w:pPr>
        <w:pStyle w:val="ConsPlusNonformat"/>
        <w:jc w:val="both"/>
      </w:pPr>
      <w:r>
        <w:rPr>
          <w:sz w:val="12"/>
        </w:rPr>
        <w:t>│                 │    │     на проведение клинического      │        │  в выдаче разрешения на проведение клинического │</w:t>
      </w:r>
    </w:p>
    <w:p w:rsidR="00F97C1D" w:rsidRDefault="00F97C1D">
      <w:pPr>
        <w:pStyle w:val="ConsPlusNonformat"/>
        <w:jc w:val="both"/>
      </w:pPr>
      <w:r>
        <w:rPr>
          <w:sz w:val="12"/>
        </w:rPr>
        <w:t>│                 │    │исследования лекарственного препарата│        │      исследования лекарственного препарата      │</w:t>
      </w:r>
    </w:p>
    <w:p w:rsidR="00F97C1D" w:rsidRDefault="00F97C1D">
      <w:pPr>
        <w:pStyle w:val="ConsPlusNonformat"/>
        <w:jc w:val="both"/>
      </w:pPr>
      <w:r>
        <w:rPr>
          <w:sz w:val="12"/>
        </w:rPr>
        <w:t>│                 │    │     для медицинского применения     │        │           для медицинского применения           │</w:t>
      </w:r>
    </w:p>
    <w:p w:rsidR="00F97C1D" w:rsidRDefault="00F97C1D">
      <w:pPr>
        <w:pStyle w:val="ConsPlusNonformat"/>
        <w:jc w:val="both"/>
      </w:pPr>
      <w:r>
        <w:rPr>
          <w:sz w:val="12"/>
        </w:rPr>
        <w:t>│                 │    │           (1 рабочий день)          │        │                (1 рабочий день)                 │</w:t>
      </w:r>
    </w:p>
    <w:p w:rsidR="00F97C1D" w:rsidRDefault="00F97C1D">
      <w:pPr>
        <w:pStyle w:val="ConsPlusNonformat"/>
        <w:jc w:val="both"/>
      </w:pPr>
      <w:r>
        <w:rPr>
          <w:sz w:val="12"/>
        </w:rPr>
        <w:t>└─────────────────┘    └─────────────────────────────────────┘        └─────────────────────────────────────────────────┘</w:t>
      </w: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pStyle w:val="ConsPlusNormal"/>
        <w:jc w:val="both"/>
      </w:pPr>
    </w:p>
    <w:p w:rsidR="00F97C1D" w:rsidRDefault="00F97C1D">
      <w:pPr>
        <w:sectPr w:rsidR="00F97C1D">
          <w:pgSz w:w="11905" w:h="16838"/>
          <w:pgMar w:top="1134" w:right="850" w:bottom="1134" w:left="1701" w:header="0" w:footer="0" w:gutter="0"/>
          <w:cols w:space="720"/>
        </w:sectPr>
      </w:pPr>
    </w:p>
    <w:p w:rsidR="00F97C1D" w:rsidRDefault="00F97C1D">
      <w:pPr>
        <w:pStyle w:val="ConsPlusNormal"/>
        <w:jc w:val="right"/>
        <w:outlineLvl w:val="1"/>
      </w:pPr>
      <w:r>
        <w:lastRenderedPageBreak/>
        <w:t>Приложение N 5</w:t>
      </w:r>
    </w:p>
    <w:p w:rsidR="00F97C1D" w:rsidRDefault="00F97C1D">
      <w:pPr>
        <w:pStyle w:val="ConsPlusNormal"/>
        <w:jc w:val="right"/>
      </w:pPr>
      <w:r>
        <w:t>к Административному регламенту</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по предоставлению государственной</w:t>
      </w:r>
    </w:p>
    <w:p w:rsidR="00F97C1D" w:rsidRDefault="00F97C1D">
      <w:pPr>
        <w:pStyle w:val="ConsPlusNormal"/>
        <w:jc w:val="right"/>
      </w:pPr>
      <w:r>
        <w:t>услуги по выдаче дубликата разрешения</w:t>
      </w:r>
    </w:p>
    <w:p w:rsidR="00F97C1D" w:rsidRDefault="00F97C1D">
      <w:pPr>
        <w:pStyle w:val="ConsPlusNormal"/>
        <w:jc w:val="right"/>
      </w:pPr>
      <w:r>
        <w:t>на проведение клинического исследования</w:t>
      </w:r>
    </w:p>
    <w:p w:rsidR="00F97C1D" w:rsidRDefault="00F97C1D">
      <w:pPr>
        <w:pStyle w:val="ConsPlusNormal"/>
        <w:jc w:val="right"/>
      </w:pPr>
      <w:r>
        <w:t>лекарственного препарата для медицинского</w:t>
      </w:r>
    </w:p>
    <w:p w:rsidR="00F97C1D" w:rsidRDefault="00F97C1D">
      <w:pPr>
        <w:pStyle w:val="ConsPlusNormal"/>
        <w:jc w:val="right"/>
      </w:pPr>
      <w:r>
        <w:t>применения, утвержденному приказом</w:t>
      </w:r>
    </w:p>
    <w:p w:rsidR="00F97C1D" w:rsidRDefault="00F97C1D">
      <w:pPr>
        <w:pStyle w:val="ConsPlusNormal"/>
        <w:jc w:val="right"/>
      </w:pPr>
      <w:r>
        <w:t>Министерства здравоохранения</w:t>
      </w:r>
    </w:p>
    <w:p w:rsidR="00F97C1D" w:rsidRDefault="00F97C1D">
      <w:pPr>
        <w:pStyle w:val="ConsPlusNormal"/>
        <w:jc w:val="right"/>
      </w:pPr>
      <w:r>
        <w:t>Российской Федерации</w:t>
      </w:r>
    </w:p>
    <w:p w:rsidR="00F97C1D" w:rsidRDefault="00F97C1D">
      <w:pPr>
        <w:pStyle w:val="ConsPlusNormal"/>
        <w:jc w:val="right"/>
      </w:pPr>
      <w:r>
        <w:t>от 19 января 2018 г. N 20н</w:t>
      </w:r>
    </w:p>
    <w:p w:rsidR="00F97C1D" w:rsidRDefault="00F97C1D">
      <w:pPr>
        <w:pStyle w:val="ConsPlusNormal"/>
        <w:jc w:val="both"/>
      </w:pPr>
    </w:p>
    <w:p w:rsidR="00F97C1D" w:rsidRDefault="00F97C1D">
      <w:pPr>
        <w:pStyle w:val="ConsPlusTitle"/>
        <w:jc w:val="center"/>
      </w:pPr>
      <w:bookmarkStart w:id="25" w:name="P879"/>
      <w:bookmarkEnd w:id="25"/>
      <w:r>
        <w:t>БЛОК-СХЕМА</w:t>
      </w:r>
    </w:p>
    <w:p w:rsidR="00F97C1D" w:rsidRDefault="00F97C1D">
      <w:pPr>
        <w:pStyle w:val="ConsPlusTitle"/>
        <w:jc w:val="center"/>
      </w:pPr>
      <w:r>
        <w:t>ИСПОЛНЕНИЯ АДМИНИСТРАТИВНОЙ ПРОЦЕДУРЫ "РАССМОТРЕНИЕ</w:t>
      </w:r>
    </w:p>
    <w:p w:rsidR="00F97C1D" w:rsidRDefault="00F97C1D">
      <w:pPr>
        <w:pStyle w:val="ConsPlusTitle"/>
        <w:jc w:val="center"/>
      </w:pPr>
      <w:r>
        <w:t>ЗАЯВЛЕНИЯ И ПРИНЯТИЕ РЕШЕНИЯ О ВЫДАЧЕ ДУБЛИКАТА РАЗРЕШЕНИЯ</w:t>
      </w:r>
    </w:p>
    <w:p w:rsidR="00F97C1D" w:rsidRDefault="00F97C1D">
      <w:pPr>
        <w:pStyle w:val="ConsPlusTitle"/>
        <w:jc w:val="center"/>
      </w:pPr>
      <w:r>
        <w:t>НА ПРОВЕДЕНИЕ КЛИНИЧЕСКОГО ИССЛЕДОВАНИЯ"</w:t>
      </w:r>
    </w:p>
    <w:p w:rsidR="00F97C1D" w:rsidRDefault="00F97C1D">
      <w:pPr>
        <w:pStyle w:val="ConsPlusNonformat"/>
        <w:jc w:val="both"/>
      </w:pPr>
      <w:r>
        <w:rPr>
          <w:sz w:val="16"/>
        </w:rPr>
        <w:t xml:space="preserve">         ┌─────────────────────────────────────────────────────────────────────────────────────────────────────────────────────────────┐</w:t>
      </w:r>
    </w:p>
    <w:p w:rsidR="00F97C1D" w:rsidRDefault="00F97C1D">
      <w:pPr>
        <w:pStyle w:val="ConsPlusNonformat"/>
        <w:jc w:val="both"/>
      </w:pPr>
      <w:r>
        <w:rPr>
          <w:sz w:val="16"/>
        </w:rPr>
        <w:t>┌────────┴────────┐                                                                                                                    │</w:t>
      </w:r>
    </w:p>
    <w:p w:rsidR="00F97C1D" w:rsidRDefault="00F97C1D">
      <w:pPr>
        <w:pStyle w:val="ConsPlusNonformat"/>
        <w:jc w:val="both"/>
      </w:pPr>
      <w:r>
        <w:rPr>
          <w:sz w:val="16"/>
        </w:rPr>
        <w:t>│                 │                 │\    ┌─────────────────────────────────────────────┐  ┌─────────────────────────────────────────┐ │</w:t>
      </w:r>
    </w:p>
    <w:p w:rsidR="00F97C1D" w:rsidRDefault="00F97C1D">
      <w:pPr>
        <w:pStyle w:val="ConsPlusNonformat"/>
        <w:jc w:val="both"/>
      </w:pPr>
      <w:r>
        <w:rPr>
          <w:sz w:val="16"/>
        </w:rPr>
        <w:t>│                 │                 │ \   │   Регистрация поступившего в Министерство   │  │    Вручение (направление) заявителю     │ │</w:t>
      </w:r>
    </w:p>
    <w:p w:rsidR="00F97C1D" w:rsidRDefault="00F97C1D">
      <w:pPr>
        <w:pStyle w:val="ConsPlusNonformat"/>
        <w:jc w:val="both"/>
      </w:pPr>
      <w:r>
        <w:rPr>
          <w:sz w:val="16"/>
        </w:rPr>
        <w:t>│                 │ ┌───────────────┘  \  │   заявления о выдаче дубликата разрешения   │  │(уполномоченному представителю заявителя)│ │</w:t>
      </w:r>
    </w:p>
    <w:p w:rsidR="00F97C1D" w:rsidRDefault="00F97C1D">
      <w:pPr>
        <w:pStyle w:val="ConsPlusNonformat"/>
        <w:jc w:val="both"/>
      </w:pPr>
      <w:r>
        <w:rPr>
          <w:sz w:val="16"/>
        </w:rPr>
        <w:t>│                 │ │Поступление        \ │   на проведение клинического исследования   │  │   дубликата разрешения на проведение    │ │</w:t>
      </w:r>
    </w:p>
    <w:p w:rsidR="00F97C1D" w:rsidRDefault="00F97C1D">
      <w:pPr>
        <w:pStyle w:val="ConsPlusNonformat"/>
        <w:jc w:val="both"/>
      </w:pPr>
      <w:r>
        <w:rPr>
          <w:sz w:val="16"/>
        </w:rPr>
        <w:t>│                 │ │заявления          / │в Департаменте управления делами Министерства│  │        клинического исследования        │ │</w:t>
      </w:r>
    </w:p>
    <w:p w:rsidR="00F97C1D" w:rsidRDefault="00F97C1D">
      <w:pPr>
        <w:pStyle w:val="ConsPlusNonformat"/>
        <w:jc w:val="both"/>
      </w:pPr>
      <w:r>
        <w:rPr>
          <w:sz w:val="16"/>
        </w:rPr>
        <w:t>│                 │ │в Министерство    /  │             (в день поступления)            │  │               (1 рабочий день)          │ │</w:t>
      </w:r>
    </w:p>
    <w:p w:rsidR="00F97C1D" w:rsidRDefault="00F97C1D">
      <w:pPr>
        <w:pStyle w:val="ConsPlusNonformat"/>
        <w:jc w:val="both"/>
      </w:pPr>
      <w:r>
        <w:rPr>
          <w:sz w:val="16"/>
        </w:rPr>
        <w:t>│                 │ └───────────────┐ /   └──────────────────────┬──────────────────────┘  └─────────────────────────────────────────┘ │</w:t>
      </w:r>
    </w:p>
    <w:p w:rsidR="00F97C1D" w:rsidRDefault="00F97C1D">
      <w:pPr>
        <w:pStyle w:val="ConsPlusNonformat"/>
        <w:jc w:val="both"/>
      </w:pPr>
      <w:r>
        <w:rPr>
          <w:sz w:val="16"/>
        </w:rPr>
        <w:t>│                 │                 │/    ┌──────────────────────┘                                               /\                    │</w:t>
      </w:r>
    </w:p>
    <w:p w:rsidR="00F97C1D" w:rsidRDefault="00F97C1D">
      <w:pPr>
        <w:pStyle w:val="ConsPlusNonformat"/>
        <w:jc w:val="both"/>
      </w:pPr>
      <w:r>
        <w:rPr>
          <w:sz w:val="16"/>
        </w:rPr>
        <w:t>│                 │                       │                                                                      │                     │</w:t>
      </w:r>
    </w:p>
    <w:p w:rsidR="00F97C1D" w:rsidRDefault="00F97C1D">
      <w:pPr>
        <w:pStyle w:val="ConsPlusNonformat"/>
        <w:jc w:val="both"/>
      </w:pPr>
      <w:r>
        <w:rPr>
          <w:sz w:val="16"/>
        </w:rPr>
        <w:t>│                 │                       \/                                               ┌─────────────────────┴───────────────────┐ │</w:t>
      </w:r>
    </w:p>
    <w:p w:rsidR="00F97C1D" w:rsidRDefault="00F97C1D">
      <w:pPr>
        <w:pStyle w:val="ConsPlusNonformat"/>
        <w:jc w:val="both"/>
      </w:pPr>
      <w:r>
        <w:rPr>
          <w:sz w:val="16"/>
        </w:rPr>
        <w:t>│                 │  ┌─────────────────────────────┐                                       │     Согласование начальником отдела     │ │</w:t>
      </w:r>
    </w:p>
    <w:p w:rsidR="00F97C1D" w:rsidRDefault="00F97C1D">
      <w:pPr>
        <w:pStyle w:val="ConsPlusNonformat"/>
        <w:jc w:val="both"/>
      </w:pPr>
      <w:r>
        <w:rPr>
          <w:sz w:val="16"/>
        </w:rPr>
        <w:t>│   Департамент   │  │Назначение начальником отдела│                                       │  и подписание директором Департамента   │ │</w:t>
      </w:r>
    </w:p>
    <w:p w:rsidR="00F97C1D" w:rsidRDefault="00F97C1D">
      <w:pPr>
        <w:pStyle w:val="ConsPlusNonformat"/>
        <w:jc w:val="both"/>
      </w:pPr>
      <w:r>
        <w:rPr>
          <w:sz w:val="16"/>
        </w:rPr>
        <w:t>│   Министерства, │  │ ответственного исполнителя  │                                       │   дубликата разрешения на проведение    │ │</w:t>
      </w:r>
    </w:p>
    <w:p w:rsidR="00F97C1D" w:rsidRDefault="00F97C1D">
      <w:pPr>
        <w:pStyle w:val="ConsPlusNonformat"/>
        <w:jc w:val="both"/>
      </w:pPr>
      <w:r>
        <w:rPr>
          <w:sz w:val="16"/>
        </w:rPr>
        <w:t>│  ответственный  │  │      (1 рабочий день)       │                                       │         клинического исследования       │ │</w:t>
      </w:r>
    </w:p>
    <w:p w:rsidR="00F97C1D" w:rsidRDefault="00F97C1D">
      <w:pPr>
        <w:pStyle w:val="ConsPlusNonformat"/>
        <w:jc w:val="both"/>
      </w:pPr>
      <w:r>
        <w:rPr>
          <w:sz w:val="16"/>
        </w:rPr>
        <w:t>│за предоставление│  └──────────────┬──────────────┘                                       │              (2 рабочих дня)            │ │</w:t>
      </w:r>
    </w:p>
    <w:p w:rsidR="00F97C1D" w:rsidRDefault="00F97C1D">
      <w:pPr>
        <w:pStyle w:val="ConsPlusNonformat"/>
        <w:jc w:val="both"/>
      </w:pPr>
      <w:r>
        <w:rPr>
          <w:sz w:val="16"/>
        </w:rPr>
        <w:t>│ государственной │                 │                                                      └─────────────────────────────────────────┘ │</w:t>
      </w:r>
    </w:p>
    <w:p w:rsidR="00F97C1D" w:rsidRDefault="00F97C1D">
      <w:pPr>
        <w:pStyle w:val="ConsPlusNonformat"/>
        <w:jc w:val="both"/>
      </w:pPr>
      <w:r>
        <w:rPr>
          <w:sz w:val="16"/>
        </w:rPr>
        <w:t>│      услуги     │                 \/                                                                /\                               │</w:t>
      </w:r>
    </w:p>
    <w:p w:rsidR="00F97C1D" w:rsidRDefault="00F97C1D">
      <w:pPr>
        <w:pStyle w:val="ConsPlusNonformat"/>
        <w:jc w:val="both"/>
      </w:pPr>
      <w:r>
        <w:rPr>
          <w:sz w:val="16"/>
        </w:rPr>
        <w:t>│                 │  ┌───────────────────────────┐      ┌─────────────────────────┐                   │                                │</w:t>
      </w:r>
    </w:p>
    <w:p w:rsidR="00F97C1D" w:rsidRDefault="00F97C1D">
      <w:pPr>
        <w:pStyle w:val="ConsPlusNonformat"/>
        <w:jc w:val="both"/>
      </w:pPr>
      <w:r>
        <w:rPr>
          <w:sz w:val="16"/>
        </w:rPr>
        <w:t>│                 │  │   Проверка ответственным  │      │Подготовка ответственным │                   │                                │</w:t>
      </w:r>
    </w:p>
    <w:p w:rsidR="00F97C1D" w:rsidRDefault="00F97C1D">
      <w:pPr>
        <w:pStyle w:val="ConsPlusNonformat"/>
        <w:jc w:val="both"/>
      </w:pPr>
      <w:r>
        <w:rPr>
          <w:sz w:val="16"/>
        </w:rPr>
        <w:t>│                 │  │  исполнителем сведений,   │      │ исполнителем дубликата  │                   │                                │</w:t>
      </w:r>
    </w:p>
    <w:p w:rsidR="00F97C1D" w:rsidRDefault="00F97C1D">
      <w:pPr>
        <w:pStyle w:val="ConsPlusNonformat"/>
        <w:jc w:val="both"/>
      </w:pPr>
      <w:r>
        <w:rPr>
          <w:sz w:val="16"/>
        </w:rPr>
        <w:t>│                 │  │ содержащихся в заявлении, │      │разрешения на проведение ├───────────────────┘                                │</w:t>
      </w:r>
    </w:p>
    <w:p w:rsidR="00F97C1D" w:rsidRDefault="00F97C1D">
      <w:pPr>
        <w:pStyle w:val="ConsPlusNonformat"/>
        <w:jc w:val="both"/>
      </w:pPr>
      <w:r>
        <w:rPr>
          <w:sz w:val="16"/>
        </w:rPr>
        <w:t>│                 │  │и принятие решения о выдаче├────&gt; │клинического исследования│                                                    │</w:t>
      </w:r>
    </w:p>
    <w:p w:rsidR="00F97C1D" w:rsidRDefault="00F97C1D">
      <w:pPr>
        <w:pStyle w:val="ConsPlusNonformat"/>
        <w:jc w:val="both"/>
      </w:pPr>
      <w:r>
        <w:rPr>
          <w:sz w:val="16"/>
        </w:rPr>
        <w:t>│                 │  │    дубликата разрешения   │      │    (1 рабочий день)     │                                                    │</w:t>
      </w:r>
    </w:p>
    <w:p w:rsidR="00F97C1D" w:rsidRDefault="00F97C1D">
      <w:pPr>
        <w:pStyle w:val="ConsPlusNonformat"/>
        <w:jc w:val="both"/>
      </w:pPr>
      <w:r>
        <w:rPr>
          <w:sz w:val="16"/>
        </w:rPr>
        <w:t>│                 │  │на проведение клинического │      └─────────────────────────┘                                                    │</w:t>
      </w:r>
    </w:p>
    <w:p w:rsidR="00F97C1D" w:rsidRDefault="00F97C1D">
      <w:pPr>
        <w:pStyle w:val="ConsPlusNonformat"/>
        <w:jc w:val="both"/>
      </w:pPr>
      <w:r>
        <w:rPr>
          <w:sz w:val="16"/>
        </w:rPr>
        <w:lastRenderedPageBreak/>
        <w:t>│                 │  │        исследования       │                                                                                     │</w:t>
      </w:r>
    </w:p>
    <w:p w:rsidR="00F97C1D" w:rsidRDefault="00F97C1D">
      <w:pPr>
        <w:pStyle w:val="ConsPlusNonformat"/>
        <w:jc w:val="both"/>
      </w:pPr>
      <w:r>
        <w:rPr>
          <w:sz w:val="16"/>
        </w:rPr>
        <w:t>│                 │  │     (5 рабочих дней)      │                                                                                     │</w:t>
      </w:r>
    </w:p>
    <w:p w:rsidR="00F97C1D" w:rsidRDefault="00F97C1D">
      <w:pPr>
        <w:pStyle w:val="ConsPlusNonformat"/>
        <w:jc w:val="both"/>
      </w:pPr>
      <w:r>
        <w:rPr>
          <w:sz w:val="16"/>
        </w:rPr>
        <w:t>│                 │  └───────────────────────────┘                                                                                     │</w:t>
      </w:r>
    </w:p>
    <w:p w:rsidR="00F97C1D" w:rsidRDefault="00F97C1D">
      <w:pPr>
        <w:pStyle w:val="ConsPlusNonformat"/>
        <w:jc w:val="both"/>
      </w:pPr>
      <w:r>
        <w:rPr>
          <w:sz w:val="16"/>
        </w:rPr>
        <w:t>└────────┬────────┘                                                                                                                    │</w:t>
      </w:r>
    </w:p>
    <w:p w:rsidR="00F97C1D" w:rsidRDefault="00F97C1D">
      <w:pPr>
        <w:pStyle w:val="ConsPlusNonformat"/>
        <w:jc w:val="both"/>
      </w:pPr>
      <w:r>
        <w:rPr>
          <w:sz w:val="16"/>
        </w:rPr>
        <w:t xml:space="preserve">         └─────────────────────────────────────────────────────────────────────────────────────────────────────────────────────────────┘</w:t>
      </w:r>
    </w:p>
    <w:p w:rsidR="00F97C1D" w:rsidRDefault="00F97C1D">
      <w:pPr>
        <w:pStyle w:val="ConsPlusNormal"/>
        <w:jc w:val="both"/>
      </w:pPr>
    </w:p>
    <w:p w:rsidR="00F97C1D" w:rsidRDefault="00F97C1D">
      <w:pPr>
        <w:pStyle w:val="ConsPlusNormal"/>
        <w:jc w:val="both"/>
      </w:pPr>
    </w:p>
    <w:p w:rsidR="00F97C1D" w:rsidRDefault="00F97C1D">
      <w:pPr>
        <w:pStyle w:val="ConsPlusNormal"/>
        <w:pBdr>
          <w:top w:val="single" w:sz="6" w:space="0" w:color="auto"/>
        </w:pBdr>
        <w:spacing w:before="100" w:after="100"/>
        <w:jc w:val="both"/>
        <w:rPr>
          <w:sz w:val="2"/>
          <w:szCs w:val="2"/>
        </w:rPr>
      </w:pPr>
    </w:p>
    <w:p w:rsidR="00971F62" w:rsidRDefault="00971F62"/>
    <w:sectPr w:rsidR="00971F62" w:rsidSect="008969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1D"/>
    <w:rsid w:val="0071714C"/>
    <w:rsid w:val="00971F62"/>
    <w:rsid w:val="00F9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7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7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A9630072F93629DCC2DC8FB2A304A797BE994539DA416B5B51DC134U0n6H" TargetMode="External"/><Relationship Id="rId13" Type="http://schemas.openxmlformats.org/officeDocument/2006/relationships/hyperlink" Target="consultantplus://offline/ref=E9DA9630072F93629DCC2DC8FB2A304A7A7EE091529FA416B5B51DC134065E978CD823C151UCnCH" TargetMode="External"/><Relationship Id="rId18" Type="http://schemas.openxmlformats.org/officeDocument/2006/relationships/hyperlink" Target="consultantplus://offline/ref=E9DA9630072F93629DCC2DC8FB2A304A7A7EE19A5399A416B5B51DC134U0n6H" TargetMode="External"/><Relationship Id="rId26" Type="http://schemas.openxmlformats.org/officeDocument/2006/relationships/hyperlink" Target="consultantplus://offline/ref=E9DA9630072F93629DCC2DC8FB2A304A797CE591569CA416B5B51DC134U0n6H" TargetMode="External"/><Relationship Id="rId39" Type="http://schemas.openxmlformats.org/officeDocument/2006/relationships/hyperlink" Target="consultantplus://offline/ref=E9DA9630072F93629DCC2DC8FB2A304A7A74E591509AA416B5B51DC134065E978CD823C456CBE8UAnAH" TargetMode="External"/><Relationship Id="rId3" Type="http://schemas.openxmlformats.org/officeDocument/2006/relationships/settings" Target="settings.xml"/><Relationship Id="rId21" Type="http://schemas.openxmlformats.org/officeDocument/2006/relationships/hyperlink" Target="consultantplus://offline/ref=E9DA9630072F93629DCC2DC8FB2A304A797BE2955297A416B5B51DC134U0n6H" TargetMode="External"/><Relationship Id="rId34" Type="http://schemas.openxmlformats.org/officeDocument/2006/relationships/hyperlink" Target="consultantplus://offline/ref=E9DA9630072F93629DCC2DC8FB2A304A7A7EE091529FA416B5B51DC134065E978CD823C150UCnAH" TargetMode="External"/><Relationship Id="rId42" Type="http://schemas.openxmlformats.org/officeDocument/2006/relationships/hyperlink" Target="consultantplus://offline/ref=E9DA9630072F93629DCC2DC8FB2A304A7A7DE494579FA416B5B51DC134U0n6H" TargetMode="External"/><Relationship Id="rId47" Type="http://schemas.openxmlformats.org/officeDocument/2006/relationships/theme" Target="theme/theme1.xml"/><Relationship Id="rId7" Type="http://schemas.openxmlformats.org/officeDocument/2006/relationships/hyperlink" Target="consultantplus://offline/ref=E9DA9630072F93629DCC2DC8FB2A304A7A74E890539AA416B5B51DC134065E978CD823C457CEEFABU5nFH" TargetMode="External"/><Relationship Id="rId12" Type="http://schemas.openxmlformats.org/officeDocument/2006/relationships/hyperlink" Target="consultantplus://offline/ref=E9DA9630072F93629DCC2DC8FB2A304A7A7BE89A5098A416B5B51DC134U0n6H" TargetMode="External"/><Relationship Id="rId17" Type="http://schemas.openxmlformats.org/officeDocument/2006/relationships/hyperlink" Target="consultantplus://offline/ref=E9DA9630072F93629DCC2DC8FB2A304A7A74E591509AA416B5B51DC134U0n6H" TargetMode="External"/><Relationship Id="rId25" Type="http://schemas.openxmlformats.org/officeDocument/2006/relationships/hyperlink" Target="consultantplus://offline/ref=E9DA9630072F93629DCC2DC8FB2A304A7975E49B5296A416B5B51DC134U0n6H" TargetMode="External"/><Relationship Id="rId33" Type="http://schemas.openxmlformats.org/officeDocument/2006/relationships/hyperlink" Target="consultantplus://offline/ref=E9DA9630072F93629DCC2DC8FB2A304A7A74E79B5199A416B5B51DC134065E978CD823C1U5n4H" TargetMode="External"/><Relationship Id="rId38" Type="http://schemas.openxmlformats.org/officeDocument/2006/relationships/hyperlink" Target="consultantplus://offline/ref=E9DA9630072F93629DCC2DC8FB2A304A7A74E591509AA416B5B51DC134065E978CD823C456CBEBUAn1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9DA9630072F93629DCC2DC8FB2A304A7A7EE091529FA416B5B51DC134U0n6H" TargetMode="External"/><Relationship Id="rId20" Type="http://schemas.openxmlformats.org/officeDocument/2006/relationships/hyperlink" Target="consultantplus://offline/ref=E9DA9630072F93629DCC2DC8FB2A304A7A74E0955A9AA416B5B51DC134U0n6H" TargetMode="External"/><Relationship Id="rId29" Type="http://schemas.openxmlformats.org/officeDocument/2006/relationships/hyperlink" Target="consultantplus://offline/ref=E9DA9630072F93629DCC2DC8FB2A304A7978E3925497A416B5B51DC134U0n6H" TargetMode="External"/><Relationship Id="rId41" Type="http://schemas.openxmlformats.org/officeDocument/2006/relationships/hyperlink" Target="consultantplus://offline/ref=E9DA9630072F93629DCC2DC8FB2A304A7A74E591509AA416B5B51DC134065E978CD823C252CDUEnCH" TargetMode="External"/><Relationship Id="rId1" Type="http://schemas.openxmlformats.org/officeDocument/2006/relationships/styles" Target="styles.xml"/><Relationship Id="rId6" Type="http://schemas.openxmlformats.org/officeDocument/2006/relationships/hyperlink" Target="consultantplus://offline/ref=E9DA9630072F93629DCC2DC8FB2A304A7A74E79B5199A416B5B51DC134065E978CD823C457CEEEA0U5nEH" TargetMode="External"/><Relationship Id="rId11" Type="http://schemas.openxmlformats.org/officeDocument/2006/relationships/hyperlink" Target="consultantplus://offline/ref=E9DA9630072F93629DCC2DC8FB2A304A7A7BE89A5098A416B5B51DC134065E978CD823C457CEEFA8U5nAH" TargetMode="External"/><Relationship Id="rId24" Type="http://schemas.openxmlformats.org/officeDocument/2006/relationships/hyperlink" Target="consultantplus://offline/ref=E9DA9630072F93629DCC2DC8FB2A304A7A74E890539AA416B5B51DC134U0n6H" TargetMode="External"/><Relationship Id="rId32" Type="http://schemas.openxmlformats.org/officeDocument/2006/relationships/hyperlink" Target="consultantplus://offline/ref=E9DA9630072F93629DCC2DC8FB2A304A7A7EE19A579FA416B5B51DC134U0n6H" TargetMode="External"/><Relationship Id="rId37" Type="http://schemas.openxmlformats.org/officeDocument/2006/relationships/hyperlink" Target="consultantplus://offline/ref=E9DA9630072F93629DCC2DC8FB2A304A7A74E591509AA416B5B51DC134065E978CD823C456CBEBUAnEH" TargetMode="External"/><Relationship Id="rId40" Type="http://schemas.openxmlformats.org/officeDocument/2006/relationships/hyperlink" Target="consultantplus://offline/ref=E9DA9630072F93629DCC2DC8FB2A304A7A74E591509AA416B5B51DC134065E978CD823C456CBE8UAnCH" TargetMode="External"/><Relationship Id="rId45" Type="http://schemas.openxmlformats.org/officeDocument/2006/relationships/hyperlink" Target="consultantplus://offline/ref=E9DA9630072F93629DCC2DC8FB2A304A7A7EE091529FA416B5B51DC134065E978CD823C151UCn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DA9630072F93629DCC2DC8FB2A304A7A74E79B5199A416B5B51DC134U0n6H" TargetMode="External"/><Relationship Id="rId23" Type="http://schemas.openxmlformats.org/officeDocument/2006/relationships/hyperlink" Target="consultantplus://offline/ref=E9DA9630072F93629DCC2DC8FB2A304A797AE89B549FA416B5B51DC134U0n6H" TargetMode="External"/><Relationship Id="rId28" Type="http://schemas.openxmlformats.org/officeDocument/2006/relationships/hyperlink" Target="consultantplus://offline/ref=E9DA9630072F93629DCC2DC8FB2A304A7A74E49A529CA416B5B51DC134U0n6H" TargetMode="External"/><Relationship Id="rId36" Type="http://schemas.openxmlformats.org/officeDocument/2006/relationships/hyperlink" Target="consultantplus://offline/ref=E9DA9630072F93629DCC2DC8FB2A304A7A74E591509AA416B5B51DC134065E978CD823C456CBEBUAnCH" TargetMode="External"/><Relationship Id="rId10" Type="http://schemas.openxmlformats.org/officeDocument/2006/relationships/hyperlink" Target="consultantplus://offline/ref=E9DA9630072F93629DCC2DC8FB2A304A7A74E79B5199A416B5B51DC134U0n6H" TargetMode="External"/><Relationship Id="rId19" Type="http://schemas.openxmlformats.org/officeDocument/2006/relationships/hyperlink" Target="consultantplus://offline/ref=E9DA9630072F93629DCC2DC8FB2A304A7A75E294539DA416B5B51DC134U0n6H" TargetMode="External"/><Relationship Id="rId31" Type="http://schemas.openxmlformats.org/officeDocument/2006/relationships/hyperlink" Target="consultantplus://offline/ref=E9DA9630072F93629DCC2DC8FB2A304A7A7DE494579FA416B5B51DC134U0n6H" TargetMode="External"/><Relationship Id="rId44" Type="http://schemas.openxmlformats.org/officeDocument/2006/relationships/hyperlink" Target="consultantplus://offline/ref=E9DA9630072F93629DCC2DC8FB2A304A7A75E39A5B9DA416B5B51DC134065E978CD823C752UCnCH" TargetMode="External"/><Relationship Id="rId4" Type="http://schemas.openxmlformats.org/officeDocument/2006/relationships/webSettings" Target="webSettings.xml"/><Relationship Id="rId9" Type="http://schemas.openxmlformats.org/officeDocument/2006/relationships/hyperlink" Target="consultantplus://offline/ref=E9DA9630072F93629DCC2DC8FB2A304A797BE997529AA416B5B51DC134U0n6H" TargetMode="External"/><Relationship Id="rId14" Type="http://schemas.openxmlformats.org/officeDocument/2006/relationships/hyperlink" Target="consultantplus://offline/ref=E9DA9630072F93629DCC2DC8FB2A304A7A7EE091529FA416B5B51DC134065E978CD823C151UCn9H" TargetMode="External"/><Relationship Id="rId22" Type="http://schemas.openxmlformats.org/officeDocument/2006/relationships/hyperlink" Target="consultantplus://offline/ref=E9DA9630072F93629DCC2DC8FB2A304A7A74E094509AA416B5B51DC134U0n6H" TargetMode="External"/><Relationship Id="rId27" Type="http://schemas.openxmlformats.org/officeDocument/2006/relationships/hyperlink" Target="consultantplus://offline/ref=E9DA9630072F93629DCC2DC8FB2A304A797CE591569BA416B5B51DC134U0n6H" TargetMode="External"/><Relationship Id="rId30" Type="http://schemas.openxmlformats.org/officeDocument/2006/relationships/hyperlink" Target="consultantplus://offline/ref=E9DA9630072F93629DCC2DC8FB2A304A7A7CE295559BA416B5B51DC134U0n6H" TargetMode="External"/><Relationship Id="rId35" Type="http://schemas.openxmlformats.org/officeDocument/2006/relationships/hyperlink" Target="consultantplus://offline/ref=E9DA9630072F93629DCC2DC8FB2A304A7A7EE091529FA416B5B51DC134065E978CD823C151UCn6H" TargetMode="External"/><Relationship Id="rId43" Type="http://schemas.openxmlformats.org/officeDocument/2006/relationships/hyperlink" Target="consultantplus://offline/ref=E9DA9630072F93629DCC2DC8FB2A304A7A75E39A5B9DA416B5B51DC134U0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15443</Words>
  <Characters>88029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Медведева</dc:creator>
  <cp:lastModifiedBy>asus</cp:lastModifiedBy>
  <cp:revision>2</cp:revision>
  <dcterms:created xsi:type="dcterms:W3CDTF">2018-05-23T11:43:00Z</dcterms:created>
  <dcterms:modified xsi:type="dcterms:W3CDTF">2018-05-23T11:43:00Z</dcterms:modified>
</cp:coreProperties>
</file>